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56CB8" w14:textId="77777777" w:rsidR="005955D3" w:rsidRPr="00444460" w:rsidRDefault="005955D3" w:rsidP="00292899">
      <w:pPr>
        <w:jc w:val="center"/>
        <w:rPr>
          <w:bCs/>
          <w:sz w:val="28"/>
          <w:szCs w:val="28"/>
        </w:rPr>
      </w:pPr>
      <w:r w:rsidRPr="00444460">
        <w:rPr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6228B7F8" w14:textId="77777777" w:rsidR="005955D3" w:rsidRPr="00444460" w:rsidRDefault="005955D3" w:rsidP="00292899">
      <w:pPr>
        <w:jc w:val="center"/>
        <w:rPr>
          <w:bCs/>
          <w:sz w:val="28"/>
          <w:szCs w:val="28"/>
        </w:rPr>
      </w:pPr>
      <w:r w:rsidRPr="00444460">
        <w:rPr>
          <w:bCs/>
          <w:sz w:val="28"/>
          <w:szCs w:val="28"/>
        </w:rPr>
        <w:t>высшего образования</w:t>
      </w:r>
    </w:p>
    <w:p w14:paraId="4F268454" w14:textId="77777777" w:rsidR="004C0501" w:rsidRPr="00444460" w:rsidRDefault="004C0501" w:rsidP="004C0501">
      <w:pPr>
        <w:jc w:val="center"/>
        <w:rPr>
          <w:sz w:val="28"/>
          <w:szCs w:val="28"/>
        </w:rPr>
      </w:pPr>
      <w:r w:rsidRPr="00444460">
        <w:rPr>
          <w:bCs/>
          <w:sz w:val="28"/>
          <w:szCs w:val="28"/>
        </w:rPr>
        <w:t>«Курский государственный аграрный университет</w:t>
      </w:r>
    </w:p>
    <w:p w14:paraId="13AF5F30" w14:textId="77777777" w:rsidR="004C0501" w:rsidRPr="00444460" w:rsidRDefault="004C0501" w:rsidP="004C0501">
      <w:pPr>
        <w:jc w:val="center"/>
        <w:rPr>
          <w:sz w:val="28"/>
          <w:szCs w:val="28"/>
          <w:lang w:eastAsia="en-US"/>
        </w:rPr>
      </w:pPr>
      <w:r w:rsidRPr="00444460">
        <w:rPr>
          <w:bCs/>
          <w:sz w:val="28"/>
          <w:szCs w:val="28"/>
        </w:rPr>
        <w:t>имени И.И. Иванова»</w:t>
      </w:r>
    </w:p>
    <w:p w14:paraId="49E371A7" w14:textId="77777777" w:rsidR="005955D3" w:rsidRPr="00444460" w:rsidRDefault="004C0501" w:rsidP="00292899">
      <w:pPr>
        <w:jc w:val="center"/>
        <w:rPr>
          <w:sz w:val="28"/>
          <w:szCs w:val="28"/>
          <w:lang w:eastAsia="en-US"/>
        </w:rPr>
      </w:pPr>
      <w:r w:rsidRPr="00444460">
        <w:rPr>
          <w:bCs/>
          <w:sz w:val="28"/>
          <w:szCs w:val="28"/>
        </w:rPr>
        <w:t xml:space="preserve"> </w:t>
      </w:r>
    </w:p>
    <w:p w14:paraId="358BFCDE" w14:textId="77777777" w:rsidR="005955D3" w:rsidRPr="00444460" w:rsidRDefault="005955D3" w:rsidP="00292899">
      <w:pPr>
        <w:rPr>
          <w:sz w:val="28"/>
          <w:szCs w:val="28"/>
          <w:lang w:eastAsia="en-US"/>
        </w:rPr>
      </w:pPr>
    </w:p>
    <w:p w14:paraId="5670AB63" w14:textId="77777777" w:rsidR="005955D3" w:rsidRPr="00444460" w:rsidRDefault="005955D3" w:rsidP="00292899">
      <w:pPr>
        <w:rPr>
          <w:sz w:val="28"/>
          <w:szCs w:val="28"/>
          <w:lang w:eastAsia="en-US"/>
        </w:rPr>
      </w:pPr>
    </w:p>
    <w:tbl>
      <w:tblPr>
        <w:tblW w:w="10254" w:type="dxa"/>
        <w:tblLook w:val="00A0" w:firstRow="1" w:lastRow="0" w:firstColumn="1" w:lastColumn="0" w:noHBand="0" w:noVBand="0"/>
      </w:tblPr>
      <w:tblGrid>
        <w:gridCol w:w="5148"/>
        <w:gridCol w:w="5106"/>
      </w:tblGrid>
      <w:tr w:rsidR="005955D3" w:rsidRPr="00444460" w14:paraId="7CC8617D" w14:textId="77777777" w:rsidTr="00001530">
        <w:tc>
          <w:tcPr>
            <w:tcW w:w="5148" w:type="dxa"/>
          </w:tcPr>
          <w:p w14:paraId="3B6BCD88" w14:textId="77777777" w:rsidR="004C0501" w:rsidRPr="00444460" w:rsidRDefault="004C0501" w:rsidP="00B41CB1">
            <w:pPr>
              <w:rPr>
                <w:sz w:val="28"/>
                <w:szCs w:val="28"/>
              </w:rPr>
            </w:pPr>
            <w:r w:rsidRPr="00444460">
              <w:rPr>
                <w:sz w:val="28"/>
                <w:szCs w:val="28"/>
              </w:rPr>
              <w:t>СОГЛАСОВАНО</w:t>
            </w:r>
          </w:p>
          <w:p w14:paraId="31B8A8B5" w14:textId="36F47A3A" w:rsidR="004C0501" w:rsidRDefault="007F6582" w:rsidP="00B41CB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4C0501" w:rsidRPr="00444460">
              <w:rPr>
                <w:bCs/>
                <w:sz w:val="28"/>
                <w:szCs w:val="28"/>
              </w:rPr>
              <w:t xml:space="preserve">роректор по научной работе </w:t>
            </w:r>
            <w:r w:rsidR="004C0501" w:rsidRPr="00444460">
              <w:rPr>
                <w:bCs/>
                <w:sz w:val="28"/>
                <w:szCs w:val="28"/>
              </w:rPr>
              <w:br/>
              <w:t>и инновациям</w:t>
            </w:r>
          </w:p>
          <w:p w14:paraId="6F7C15B8" w14:textId="77777777" w:rsidR="000000B9" w:rsidRPr="00444460" w:rsidRDefault="000000B9" w:rsidP="00B41CB1">
            <w:pPr>
              <w:rPr>
                <w:bCs/>
                <w:sz w:val="28"/>
                <w:szCs w:val="28"/>
              </w:rPr>
            </w:pPr>
          </w:p>
          <w:p w14:paraId="142CFA7A" w14:textId="77777777" w:rsidR="004C0501" w:rsidRPr="00444460" w:rsidRDefault="004C0501" w:rsidP="00B41CB1">
            <w:pPr>
              <w:rPr>
                <w:bCs/>
                <w:sz w:val="28"/>
                <w:szCs w:val="28"/>
              </w:rPr>
            </w:pPr>
            <w:r w:rsidRPr="00444460">
              <w:rPr>
                <w:bCs/>
                <w:sz w:val="28"/>
                <w:szCs w:val="28"/>
              </w:rPr>
              <w:t xml:space="preserve">________________ Д.И. </w:t>
            </w:r>
            <w:proofErr w:type="spellStart"/>
            <w:r w:rsidRPr="00444460">
              <w:rPr>
                <w:bCs/>
                <w:sz w:val="28"/>
                <w:szCs w:val="28"/>
              </w:rPr>
              <w:t>Жиляков</w:t>
            </w:r>
            <w:proofErr w:type="spellEnd"/>
          </w:p>
          <w:p w14:paraId="1C91E22E" w14:textId="282095BD" w:rsidR="005955D3" w:rsidRPr="00444460" w:rsidRDefault="004C0501" w:rsidP="00B41CB1">
            <w:pPr>
              <w:rPr>
                <w:sz w:val="28"/>
                <w:szCs w:val="28"/>
              </w:rPr>
            </w:pPr>
            <w:r w:rsidRPr="00B41CB1">
              <w:rPr>
                <w:bCs/>
                <w:sz w:val="28"/>
                <w:szCs w:val="28"/>
              </w:rPr>
              <w:t>«2</w:t>
            </w:r>
            <w:r w:rsidR="007F6582">
              <w:rPr>
                <w:bCs/>
                <w:sz w:val="28"/>
                <w:szCs w:val="28"/>
              </w:rPr>
              <w:t>6</w:t>
            </w:r>
            <w:r w:rsidRPr="00B41CB1">
              <w:rPr>
                <w:bCs/>
                <w:sz w:val="28"/>
                <w:szCs w:val="28"/>
              </w:rPr>
              <w:t xml:space="preserve">» июня </w:t>
            </w:r>
            <w:r w:rsidRPr="00444460">
              <w:rPr>
                <w:bCs/>
                <w:sz w:val="28"/>
                <w:szCs w:val="28"/>
              </w:rPr>
              <w:t>202</w:t>
            </w:r>
            <w:r w:rsidR="007F6582">
              <w:rPr>
                <w:bCs/>
                <w:sz w:val="28"/>
                <w:szCs w:val="28"/>
              </w:rPr>
              <w:t>5</w:t>
            </w:r>
            <w:r w:rsidRPr="00444460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5106" w:type="dxa"/>
          </w:tcPr>
          <w:p w14:paraId="239EB99B" w14:textId="77777777" w:rsidR="004C0501" w:rsidRPr="00444460" w:rsidRDefault="004C0501" w:rsidP="00B41CB1">
            <w:pPr>
              <w:rPr>
                <w:sz w:val="28"/>
                <w:szCs w:val="28"/>
              </w:rPr>
            </w:pPr>
            <w:r w:rsidRPr="00444460">
              <w:rPr>
                <w:sz w:val="28"/>
                <w:szCs w:val="28"/>
              </w:rPr>
              <w:t>УТВЕРЖДАЮ</w:t>
            </w:r>
          </w:p>
          <w:p w14:paraId="1B43404F" w14:textId="065A1448" w:rsidR="004C0501" w:rsidRDefault="004C0501" w:rsidP="00B41CB1">
            <w:pPr>
              <w:rPr>
                <w:bCs/>
                <w:sz w:val="28"/>
                <w:szCs w:val="28"/>
              </w:rPr>
            </w:pPr>
            <w:r w:rsidRPr="00444460">
              <w:rPr>
                <w:bCs/>
                <w:sz w:val="28"/>
                <w:szCs w:val="28"/>
              </w:rPr>
              <w:t>Проректор по учебной работе</w:t>
            </w:r>
          </w:p>
          <w:p w14:paraId="48C8B8F1" w14:textId="77777777" w:rsidR="000000B9" w:rsidRPr="00444460" w:rsidRDefault="000000B9" w:rsidP="00B41CB1">
            <w:pPr>
              <w:rPr>
                <w:bCs/>
                <w:sz w:val="28"/>
                <w:szCs w:val="28"/>
              </w:rPr>
            </w:pPr>
          </w:p>
          <w:p w14:paraId="7E06D7BC" w14:textId="77777777" w:rsidR="004C0501" w:rsidRPr="00444460" w:rsidRDefault="004C0501" w:rsidP="00B41CB1">
            <w:pPr>
              <w:rPr>
                <w:bCs/>
                <w:sz w:val="28"/>
                <w:szCs w:val="28"/>
              </w:rPr>
            </w:pPr>
            <w:r w:rsidRPr="00444460">
              <w:rPr>
                <w:bCs/>
                <w:sz w:val="28"/>
                <w:szCs w:val="28"/>
              </w:rPr>
              <w:t>__________________ А.В. Малахов</w:t>
            </w:r>
          </w:p>
          <w:p w14:paraId="678F3A9C" w14:textId="4393E10E" w:rsidR="005955D3" w:rsidRPr="00444460" w:rsidRDefault="00C536BB" w:rsidP="00B41CB1">
            <w:pPr>
              <w:rPr>
                <w:sz w:val="28"/>
                <w:szCs w:val="28"/>
              </w:rPr>
            </w:pPr>
            <w:r w:rsidRPr="00B41CB1">
              <w:rPr>
                <w:bCs/>
                <w:sz w:val="28"/>
                <w:szCs w:val="28"/>
              </w:rPr>
              <w:t>«2</w:t>
            </w:r>
            <w:r w:rsidR="007F6582">
              <w:rPr>
                <w:bCs/>
                <w:sz w:val="28"/>
                <w:szCs w:val="28"/>
              </w:rPr>
              <w:t>6</w:t>
            </w:r>
            <w:r w:rsidRPr="00B41CB1">
              <w:rPr>
                <w:bCs/>
                <w:sz w:val="28"/>
                <w:szCs w:val="28"/>
              </w:rPr>
              <w:t>» июня</w:t>
            </w:r>
            <w:r>
              <w:rPr>
                <w:bCs/>
                <w:sz w:val="28"/>
                <w:szCs w:val="28"/>
              </w:rPr>
              <w:t xml:space="preserve"> 202</w:t>
            </w:r>
            <w:r w:rsidR="007F6582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 xml:space="preserve"> г. </w:t>
            </w:r>
          </w:p>
        </w:tc>
      </w:tr>
    </w:tbl>
    <w:p w14:paraId="2E50EB0D" w14:textId="77777777" w:rsidR="005955D3" w:rsidRPr="00444460" w:rsidRDefault="005955D3" w:rsidP="00292899">
      <w:pPr>
        <w:spacing w:line="360" w:lineRule="auto"/>
        <w:rPr>
          <w:sz w:val="28"/>
          <w:szCs w:val="28"/>
          <w:lang w:eastAsia="en-US"/>
        </w:rPr>
      </w:pPr>
    </w:p>
    <w:p w14:paraId="71562843" w14:textId="77777777" w:rsidR="005955D3" w:rsidRPr="00444460" w:rsidRDefault="005955D3" w:rsidP="00292899">
      <w:pPr>
        <w:spacing w:line="360" w:lineRule="auto"/>
        <w:rPr>
          <w:sz w:val="28"/>
          <w:szCs w:val="28"/>
          <w:lang w:eastAsia="en-US"/>
        </w:rPr>
      </w:pPr>
    </w:p>
    <w:p w14:paraId="11538AAE" w14:textId="77777777" w:rsidR="005955D3" w:rsidRPr="00444460" w:rsidRDefault="005955D3" w:rsidP="00292899">
      <w:pPr>
        <w:spacing w:line="360" w:lineRule="auto"/>
        <w:rPr>
          <w:sz w:val="28"/>
          <w:szCs w:val="28"/>
          <w:lang w:eastAsia="en-US"/>
        </w:rPr>
      </w:pPr>
    </w:p>
    <w:p w14:paraId="4CFBDDE6" w14:textId="77777777" w:rsidR="005955D3" w:rsidRPr="00444460" w:rsidRDefault="005955D3" w:rsidP="00292899">
      <w:pPr>
        <w:spacing w:line="360" w:lineRule="auto"/>
        <w:rPr>
          <w:sz w:val="28"/>
          <w:szCs w:val="28"/>
          <w:lang w:eastAsia="en-US"/>
        </w:rPr>
      </w:pPr>
    </w:p>
    <w:p w14:paraId="757C8C3B" w14:textId="77777777" w:rsidR="005955D3" w:rsidRPr="00444460" w:rsidRDefault="005955D3" w:rsidP="00292899">
      <w:pPr>
        <w:spacing w:line="360" w:lineRule="auto"/>
        <w:rPr>
          <w:sz w:val="28"/>
          <w:szCs w:val="28"/>
          <w:lang w:eastAsia="en-US"/>
        </w:rPr>
      </w:pPr>
    </w:p>
    <w:p w14:paraId="461C9ECE" w14:textId="2B148C3F" w:rsidR="005955D3" w:rsidRPr="00444460" w:rsidRDefault="005955D3" w:rsidP="00292899">
      <w:pPr>
        <w:spacing w:line="360" w:lineRule="auto"/>
        <w:jc w:val="center"/>
        <w:rPr>
          <w:b/>
          <w:sz w:val="28"/>
          <w:szCs w:val="28"/>
        </w:rPr>
      </w:pPr>
    </w:p>
    <w:p w14:paraId="530529EA" w14:textId="77777777" w:rsidR="005955D3" w:rsidRPr="00444460" w:rsidRDefault="005955D3" w:rsidP="00292899">
      <w:pPr>
        <w:spacing w:line="360" w:lineRule="auto"/>
        <w:jc w:val="center"/>
        <w:rPr>
          <w:b/>
          <w:sz w:val="28"/>
          <w:szCs w:val="28"/>
        </w:rPr>
      </w:pPr>
    </w:p>
    <w:p w14:paraId="0825D120" w14:textId="77777777" w:rsidR="005955D3" w:rsidRPr="00444460" w:rsidRDefault="005955D3" w:rsidP="00292899">
      <w:pPr>
        <w:spacing w:line="360" w:lineRule="auto"/>
        <w:jc w:val="center"/>
        <w:rPr>
          <w:b/>
          <w:sz w:val="28"/>
          <w:szCs w:val="28"/>
        </w:rPr>
      </w:pPr>
      <w:r w:rsidRPr="00444460">
        <w:rPr>
          <w:b/>
          <w:sz w:val="28"/>
          <w:szCs w:val="28"/>
        </w:rPr>
        <w:t>ПРОГРАММА КАНДИДАТСКОГО ЭКЗАМЕНА</w:t>
      </w:r>
    </w:p>
    <w:p w14:paraId="2DD4674F" w14:textId="77777777" w:rsidR="005955D3" w:rsidRPr="00444460" w:rsidRDefault="005955D3" w:rsidP="00292899">
      <w:pPr>
        <w:spacing w:line="360" w:lineRule="auto"/>
        <w:jc w:val="center"/>
        <w:rPr>
          <w:b/>
          <w:sz w:val="28"/>
          <w:szCs w:val="28"/>
          <w:lang w:eastAsia="en-US"/>
        </w:rPr>
      </w:pPr>
      <w:r w:rsidRPr="00444460">
        <w:rPr>
          <w:b/>
          <w:sz w:val="28"/>
          <w:szCs w:val="28"/>
        </w:rPr>
        <w:t xml:space="preserve">ПО </w:t>
      </w:r>
      <w:r w:rsidRPr="00444460">
        <w:rPr>
          <w:b/>
          <w:sz w:val="28"/>
          <w:szCs w:val="28"/>
          <w:lang w:eastAsia="en-US"/>
        </w:rPr>
        <w:t>ИСТОРИИ И ФИЛОСОФИИ НАУКИ</w:t>
      </w:r>
    </w:p>
    <w:p w14:paraId="488BFB65" w14:textId="77777777" w:rsidR="005955D3" w:rsidRPr="00444460" w:rsidRDefault="005955D3" w:rsidP="00292899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14:paraId="3D382649" w14:textId="576BC486" w:rsidR="005955D3" w:rsidRDefault="005955D3" w:rsidP="00292899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14:paraId="5C5F33C0" w14:textId="77777777" w:rsidR="000000B9" w:rsidRPr="00444460" w:rsidRDefault="000000B9" w:rsidP="00292899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14:paraId="2E219B22" w14:textId="77777777" w:rsidR="005955D3" w:rsidRPr="00444460" w:rsidRDefault="005955D3" w:rsidP="00292899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14:paraId="00E250FA" w14:textId="77777777" w:rsidR="004E1C0F" w:rsidRDefault="005955D3" w:rsidP="00292899">
      <w:pPr>
        <w:jc w:val="center"/>
        <w:rPr>
          <w:sz w:val="28"/>
          <w:szCs w:val="28"/>
        </w:rPr>
      </w:pPr>
      <w:r w:rsidRPr="00444460">
        <w:rPr>
          <w:sz w:val="28"/>
          <w:szCs w:val="28"/>
        </w:rPr>
        <w:t>На</w:t>
      </w:r>
      <w:r w:rsidR="004E1C0F">
        <w:rPr>
          <w:sz w:val="28"/>
          <w:szCs w:val="28"/>
        </w:rPr>
        <w:t>правление подготовки 06.06. 01 Биологические науки</w:t>
      </w:r>
    </w:p>
    <w:p w14:paraId="44826710" w14:textId="73BA90D2" w:rsidR="005955D3" w:rsidRPr="00444460" w:rsidRDefault="004E1C0F" w:rsidP="00E714F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профиль «</w:t>
      </w:r>
      <w:r w:rsidR="005955D3" w:rsidRPr="00444460">
        <w:rPr>
          <w:sz w:val="28"/>
          <w:szCs w:val="28"/>
        </w:rPr>
        <w:t>Биохимия</w:t>
      </w:r>
      <w:r>
        <w:rPr>
          <w:sz w:val="28"/>
          <w:szCs w:val="28"/>
        </w:rPr>
        <w:t>»</w:t>
      </w:r>
    </w:p>
    <w:p w14:paraId="59B8ACE6" w14:textId="77777777" w:rsidR="005955D3" w:rsidRPr="00444460" w:rsidRDefault="005955D3" w:rsidP="00B31EBA">
      <w:pPr>
        <w:jc w:val="center"/>
        <w:rPr>
          <w:sz w:val="28"/>
          <w:szCs w:val="28"/>
        </w:rPr>
      </w:pPr>
    </w:p>
    <w:p w14:paraId="1CCDD676" w14:textId="77777777" w:rsidR="005955D3" w:rsidRPr="00444460" w:rsidRDefault="005955D3" w:rsidP="00B31EBA">
      <w:pPr>
        <w:jc w:val="center"/>
        <w:rPr>
          <w:b/>
          <w:sz w:val="28"/>
          <w:szCs w:val="28"/>
          <w:lang w:eastAsia="en-US"/>
        </w:rPr>
      </w:pPr>
    </w:p>
    <w:p w14:paraId="1FA93DB8" w14:textId="77777777" w:rsidR="005955D3" w:rsidRPr="00444460" w:rsidRDefault="005955D3" w:rsidP="00292899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14:paraId="3AB16EF2" w14:textId="77777777" w:rsidR="005955D3" w:rsidRPr="00444460" w:rsidRDefault="005955D3" w:rsidP="00292899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14:paraId="43FA0F1C" w14:textId="77777777" w:rsidR="005955D3" w:rsidRPr="00444460" w:rsidRDefault="005955D3" w:rsidP="00292899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14:paraId="6B226CCD" w14:textId="77777777" w:rsidR="005955D3" w:rsidRPr="00444460" w:rsidRDefault="005955D3" w:rsidP="00292899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14:paraId="22B4E731" w14:textId="41307AE0" w:rsidR="005955D3" w:rsidRPr="00444460" w:rsidRDefault="004C0501" w:rsidP="00292899">
      <w:pPr>
        <w:spacing w:line="360" w:lineRule="auto"/>
        <w:jc w:val="center"/>
        <w:rPr>
          <w:sz w:val="28"/>
          <w:szCs w:val="28"/>
          <w:lang w:eastAsia="en-US"/>
        </w:rPr>
      </w:pPr>
      <w:r w:rsidRPr="00444460">
        <w:rPr>
          <w:sz w:val="28"/>
          <w:szCs w:val="28"/>
          <w:lang w:eastAsia="en-US"/>
        </w:rPr>
        <w:t>Курск – 202</w:t>
      </w:r>
      <w:r w:rsidR="007F6582">
        <w:rPr>
          <w:sz w:val="28"/>
          <w:szCs w:val="28"/>
          <w:lang w:eastAsia="en-US"/>
        </w:rPr>
        <w:t>5</w:t>
      </w:r>
    </w:p>
    <w:p w14:paraId="4612305F" w14:textId="7CE71AC1" w:rsidR="005955D3" w:rsidRPr="00444460" w:rsidRDefault="005955D3" w:rsidP="000000B9">
      <w:pPr>
        <w:ind w:firstLine="709"/>
        <w:jc w:val="both"/>
        <w:rPr>
          <w:sz w:val="28"/>
          <w:szCs w:val="28"/>
          <w:lang w:eastAsia="en-US"/>
        </w:rPr>
      </w:pPr>
      <w:r w:rsidRPr="00444460">
        <w:br w:type="page"/>
      </w:r>
    </w:p>
    <w:p w14:paraId="42D68CB8" w14:textId="77777777" w:rsidR="004C0501" w:rsidRPr="00444460" w:rsidRDefault="004C0501" w:rsidP="004C0501">
      <w:pPr>
        <w:rPr>
          <w:sz w:val="28"/>
          <w:szCs w:val="28"/>
          <w:lang w:eastAsia="en-US"/>
        </w:rPr>
      </w:pPr>
      <w:r w:rsidRPr="00444460">
        <w:rPr>
          <w:sz w:val="28"/>
          <w:szCs w:val="28"/>
          <w:lang w:eastAsia="en-US"/>
        </w:rPr>
        <w:t>Разработчик:</w:t>
      </w:r>
    </w:p>
    <w:p w14:paraId="4DFBA43E" w14:textId="6A4A62BC" w:rsidR="004C0501" w:rsidRPr="00444460" w:rsidRDefault="004C0501" w:rsidP="004C0501">
      <w:pPr>
        <w:rPr>
          <w:sz w:val="28"/>
          <w:szCs w:val="28"/>
        </w:rPr>
      </w:pPr>
      <w:r w:rsidRPr="00444460">
        <w:rPr>
          <w:sz w:val="28"/>
          <w:szCs w:val="28"/>
          <w:lang w:eastAsia="en-US"/>
        </w:rPr>
        <w:t xml:space="preserve">доцент </w:t>
      </w:r>
      <w:r w:rsidRPr="00444460">
        <w:rPr>
          <w:sz w:val="28"/>
          <w:szCs w:val="28"/>
        </w:rPr>
        <w:t>кафедры гуманитарных наук</w:t>
      </w:r>
      <w:r w:rsidRPr="00444460">
        <w:rPr>
          <w:sz w:val="28"/>
          <w:szCs w:val="28"/>
        </w:rPr>
        <w:tab/>
      </w:r>
      <w:r w:rsidRPr="00444460">
        <w:rPr>
          <w:sz w:val="28"/>
          <w:szCs w:val="28"/>
          <w:lang w:eastAsia="en-US"/>
        </w:rPr>
        <w:t>Птицина О.В.</w:t>
      </w:r>
      <w:r w:rsidRPr="00444460">
        <w:rPr>
          <w:sz w:val="28"/>
          <w:szCs w:val="28"/>
          <w:lang w:eastAsia="en-US"/>
        </w:rPr>
        <w:tab/>
      </w:r>
      <w:r w:rsidRPr="00444460">
        <w:rPr>
          <w:sz w:val="28"/>
          <w:szCs w:val="28"/>
          <w:lang w:eastAsia="en-US"/>
        </w:rPr>
        <w:tab/>
      </w:r>
    </w:p>
    <w:p w14:paraId="49D8CC98" w14:textId="77777777" w:rsidR="004C0501" w:rsidRPr="00444460" w:rsidRDefault="004C0501" w:rsidP="004C0501">
      <w:pPr>
        <w:rPr>
          <w:sz w:val="22"/>
          <w:szCs w:val="22"/>
        </w:rPr>
      </w:pPr>
      <w:r w:rsidRPr="00444460">
        <w:rPr>
          <w:i/>
          <w:sz w:val="22"/>
          <w:szCs w:val="22"/>
          <w:lang w:eastAsia="en-US"/>
        </w:rPr>
        <w:t>(занимаемая должность)</w:t>
      </w:r>
      <w:r w:rsidRPr="00444460">
        <w:rPr>
          <w:i/>
          <w:sz w:val="22"/>
          <w:szCs w:val="22"/>
          <w:lang w:eastAsia="en-US"/>
        </w:rPr>
        <w:tab/>
      </w:r>
      <w:r w:rsidRPr="00444460">
        <w:rPr>
          <w:i/>
          <w:sz w:val="22"/>
          <w:szCs w:val="22"/>
          <w:lang w:eastAsia="en-US"/>
        </w:rPr>
        <w:tab/>
      </w:r>
      <w:r w:rsidRPr="00444460">
        <w:rPr>
          <w:i/>
          <w:sz w:val="22"/>
          <w:szCs w:val="22"/>
          <w:lang w:eastAsia="en-US"/>
        </w:rPr>
        <w:tab/>
      </w:r>
      <w:r w:rsidRPr="00444460">
        <w:rPr>
          <w:i/>
          <w:sz w:val="22"/>
          <w:szCs w:val="22"/>
          <w:lang w:eastAsia="en-US"/>
        </w:rPr>
        <w:tab/>
        <w:t xml:space="preserve">  (Фамилия И.О.)                           (подпись)</w:t>
      </w:r>
    </w:p>
    <w:p w14:paraId="1D2DB68B" w14:textId="77777777" w:rsidR="004C0501" w:rsidRPr="00444460" w:rsidRDefault="004C0501" w:rsidP="004C0501">
      <w:pPr>
        <w:rPr>
          <w:i/>
          <w:sz w:val="28"/>
          <w:szCs w:val="28"/>
          <w:lang w:eastAsia="en-US"/>
        </w:rPr>
      </w:pPr>
    </w:p>
    <w:p w14:paraId="7DC0A55E" w14:textId="77777777" w:rsidR="004C0501" w:rsidRPr="00444460" w:rsidRDefault="004C0501" w:rsidP="004C0501">
      <w:pPr>
        <w:rPr>
          <w:i/>
          <w:sz w:val="28"/>
          <w:szCs w:val="28"/>
          <w:lang w:eastAsia="en-US"/>
        </w:rPr>
      </w:pPr>
    </w:p>
    <w:p w14:paraId="62951429" w14:textId="77777777" w:rsidR="004C0501" w:rsidRPr="00444460" w:rsidRDefault="004C0501" w:rsidP="004C0501">
      <w:pPr>
        <w:rPr>
          <w:i/>
          <w:sz w:val="28"/>
          <w:szCs w:val="28"/>
          <w:lang w:eastAsia="en-US"/>
        </w:rPr>
      </w:pPr>
    </w:p>
    <w:p w14:paraId="0C336368" w14:textId="7BE6BE42" w:rsidR="004C0501" w:rsidRPr="00444460" w:rsidRDefault="004C0501" w:rsidP="004C0501">
      <w:pPr>
        <w:jc w:val="both"/>
        <w:rPr>
          <w:sz w:val="28"/>
          <w:szCs w:val="28"/>
          <w:lang w:eastAsia="en-US"/>
        </w:rPr>
      </w:pPr>
      <w:r w:rsidRPr="00444460">
        <w:rPr>
          <w:sz w:val="28"/>
          <w:szCs w:val="28"/>
          <w:lang w:eastAsia="en-US"/>
        </w:rPr>
        <w:t xml:space="preserve">Программу </w:t>
      </w:r>
      <w:r w:rsidRPr="00444460">
        <w:rPr>
          <w:sz w:val="28"/>
          <w:szCs w:val="28"/>
        </w:rPr>
        <w:t>кандидатского экзамена</w:t>
      </w:r>
      <w:r w:rsidRPr="00444460">
        <w:rPr>
          <w:sz w:val="28"/>
          <w:szCs w:val="28"/>
          <w:lang w:eastAsia="en-US"/>
        </w:rPr>
        <w:t xml:space="preserve"> по истории и философии науки одобрила кафедра гуманитарных наук</w:t>
      </w:r>
    </w:p>
    <w:p w14:paraId="2A793F96" w14:textId="77777777" w:rsidR="004C0501" w:rsidRPr="00444460" w:rsidRDefault="004C0501" w:rsidP="004C0501">
      <w:pPr>
        <w:rPr>
          <w:iCs/>
          <w:sz w:val="28"/>
          <w:szCs w:val="28"/>
          <w:lang w:eastAsia="en-US"/>
        </w:rPr>
      </w:pPr>
    </w:p>
    <w:p w14:paraId="088916D1" w14:textId="7FC11C9C" w:rsidR="004C0501" w:rsidRPr="00444460" w:rsidRDefault="004C0501" w:rsidP="004C0501">
      <w:pPr>
        <w:jc w:val="both"/>
        <w:rPr>
          <w:sz w:val="28"/>
          <w:szCs w:val="28"/>
          <w:lang w:eastAsia="en-US"/>
        </w:rPr>
      </w:pPr>
      <w:r w:rsidRPr="00083A53">
        <w:rPr>
          <w:sz w:val="28"/>
          <w:szCs w:val="28"/>
          <w:lang w:eastAsia="en-US"/>
        </w:rPr>
        <w:t>Протокол заседания кафедры № 1</w:t>
      </w:r>
      <w:r w:rsidR="00083A53" w:rsidRPr="00083A53">
        <w:rPr>
          <w:sz w:val="28"/>
          <w:szCs w:val="28"/>
          <w:lang w:eastAsia="en-US"/>
        </w:rPr>
        <w:t>0</w:t>
      </w:r>
      <w:r w:rsidRPr="00083A53">
        <w:rPr>
          <w:sz w:val="28"/>
          <w:szCs w:val="28"/>
          <w:lang w:eastAsia="en-US"/>
        </w:rPr>
        <w:t xml:space="preserve"> от «</w:t>
      </w:r>
      <w:r w:rsidR="00083A53" w:rsidRPr="00083A53">
        <w:rPr>
          <w:sz w:val="28"/>
          <w:szCs w:val="28"/>
          <w:lang w:eastAsia="en-US"/>
        </w:rPr>
        <w:t>19</w:t>
      </w:r>
      <w:r w:rsidRPr="00083A53">
        <w:rPr>
          <w:sz w:val="28"/>
          <w:szCs w:val="28"/>
          <w:lang w:eastAsia="en-US"/>
        </w:rPr>
        <w:t>» июня 202</w:t>
      </w:r>
      <w:r w:rsidR="007F6582" w:rsidRPr="00083A53">
        <w:rPr>
          <w:sz w:val="28"/>
          <w:szCs w:val="28"/>
          <w:lang w:eastAsia="en-US"/>
        </w:rPr>
        <w:t>5</w:t>
      </w:r>
      <w:r w:rsidRPr="00083A53">
        <w:rPr>
          <w:sz w:val="28"/>
          <w:szCs w:val="28"/>
          <w:lang w:eastAsia="en-US"/>
        </w:rPr>
        <w:t xml:space="preserve"> г.</w:t>
      </w:r>
    </w:p>
    <w:p w14:paraId="0E3D01AE" w14:textId="77777777" w:rsidR="004C0501" w:rsidRPr="00444460" w:rsidRDefault="004C0501" w:rsidP="004C0501">
      <w:pPr>
        <w:jc w:val="both"/>
        <w:rPr>
          <w:sz w:val="28"/>
          <w:szCs w:val="28"/>
          <w:lang w:eastAsia="en-US"/>
        </w:rPr>
      </w:pPr>
    </w:p>
    <w:p w14:paraId="55763B10" w14:textId="77777777" w:rsidR="004C0501" w:rsidRPr="00444460" w:rsidRDefault="004C0501" w:rsidP="004C0501">
      <w:pPr>
        <w:jc w:val="both"/>
        <w:rPr>
          <w:sz w:val="28"/>
          <w:szCs w:val="28"/>
          <w:lang w:eastAsia="en-US"/>
        </w:rPr>
      </w:pPr>
    </w:p>
    <w:p w14:paraId="33C4C043" w14:textId="77777777" w:rsidR="004C0501" w:rsidRPr="00444460" w:rsidRDefault="004C0501" w:rsidP="004C0501">
      <w:pPr>
        <w:rPr>
          <w:sz w:val="28"/>
          <w:szCs w:val="28"/>
        </w:rPr>
      </w:pPr>
      <w:r w:rsidRPr="00444460">
        <w:rPr>
          <w:sz w:val="28"/>
          <w:szCs w:val="28"/>
        </w:rPr>
        <w:t xml:space="preserve">Заведующий кафедрой: </w:t>
      </w:r>
    </w:p>
    <w:p w14:paraId="1E108FF3" w14:textId="77777777" w:rsidR="004C0501" w:rsidRPr="00444460" w:rsidRDefault="004C0501" w:rsidP="004C0501">
      <w:pPr>
        <w:rPr>
          <w:sz w:val="28"/>
          <w:szCs w:val="28"/>
        </w:rPr>
      </w:pPr>
      <w:r w:rsidRPr="00444460">
        <w:rPr>
          <w:sz w:val="28"/>
          <w:szCs w:val="28"/>
        </w:rPr>
        <w:t>д-р ист. наук, доцент</w:t>
      </w:r>
      <w:r w:rsidRPr="00444460">
        <w:rPr>
          <w:sz w:val="28"/>
          <w:szCs w:val="28"/>
        </w:rPr>
        <w:tab/>
      </w:r>
      <w:r w:rsidRPr="00444460">
        <w:rPr>
          <w:sz w:val="28"/>
          <w:szCs w:val="28"/>
        </w:rPr>
        <w:tab/>
      </w:r>
      <w:r w:rsidRPr="00444460">
        <w:rPr>
          <w:sz w:val="28"/>
          <w:szCs w:val="28"/>
        </w:rPr>
        <w:tab/>
      </w:r>
      <w:r w:rsidRPr="00444460">
        <w:rPr>
          <w:sz w:val="28"/>
          <w:szCs w:val="28"/>
        </w:rPr>
        <w:tab/>
      </w:r>
      <w:proofErr w:type="spellStart"/>
      <w:r w:rsidRPr="00444460">
        <w:rPr>
          <w:sz w:val="28"/>
          <w:szCs w:val="28"/>
        </w:rPr>
        <w:t>Пигорева</w:t>
      </w:r>
      <w:proofErr w:type="spellEnd"/>
      <w:r w:rsidRPr="00444460">
        <w:rPr>
          <w:sz w:val="28"/>
          <w:szCs w:val="28"/>
        </w:rPr>
        <w:t xml:space="preserve"> О.В.</w:t>
      </w:r>
    </w:p>
    <w:p w14:paraId="7C6F2D4C" w14:textId="77777777" w:rsidR="004C0501" w:rsidRPr="00444460" w:rsidRDefault="004C0501" w:rsidP="004C0501">
      <w:pPr>
        <w:rPr>
          <w:sz w:val="22"/>
          <w:szCs w:val="22"/>
        </w:rPr>
      </w:pPr>
      <w:r w:rsidRPr="00444460">
        <w:rPr>
          <w:i/>
          <w:sz w:val="22"/>
          <w:szCs w:val="22"/>
          <w:lang w:eastAsia="en-US"/>
        </w:rPr>
        <w:t>(занимаемая должность)</w:t>
      </w:r>
      <w:r w:rsidRPr="00444460">
        <w:rPr>
          <w:i/>
          <w:sz w:val="22"/>
          <w:szCs w:val="22"/>
          <w:lang w:eastAsia="en-US"/>
        </w:rPr>
        <w:tab/>
      </w:r>
      <w:r w:rsidRPr="00444460">
        <w:rPr>
          <w:i/>
          <w:sz w:val="22"/>
          <w:szCs w:val="22"/>
          <w:lang w:eastAsia="en-US"/>
        </w:rPr>
        <w:tab/>
      </w:r>
      <w:r w:rsidRPr="00444460">
        <w:rPr>
          <w:i/>
          <w:sz w:val="22"/>
          <w:szCs w:val="22"/>
          <w:lang w:eastAsia="en-US"/>
        </w:rPr>
        <w:tab/>
      </w:r>
      <w:r w:rsidRPr="00444460">
        <w:rPr>
          <w:i/>
          <w:sz w:val="22"/>
          <w:szCs w:val="22"/>
          <w:lang w:eastAsia="en-US"/>
        </w:rPr>
        <w:tab/>
        <w:t xml:space="preserve">  (Фамилия И.О.)                           (подпись)</w:t>
      </w:r>
    </w:p>
    <w:p w14:paraId="5029BC83" w14:textId="77777777" w:rsidR="005955D3" w:rsidRPr="00444460" w:rsidRDefault="005955D3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6C31C9D3" w14:textId="77777777" w:rsidR="005955D3" w:rsidRPr="00444460" w:rsidRDefault="005955D3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4D18947E" w14:textId="77777777" w:rsidR="004C0501" w:rsidRPr="00444460" w:rsidRDefault="004C0501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430594E4" w14:textId="77777777" w:rsidR="004C0501" w:rsidRPr="00444460" w:rsidRDefault="004C0501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482DD6FA" w14:textId="77777777" w:rsidR="004C0501" w:rsidRPr="00444460" w:rsidRDefault="004C0501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219D2118" w14:textId="77777777" w:rsidR="004C0501" w:rsidRPr="00444460" w:rsidRDefault="004C0501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240B5B41" w14:textId="77777777" w:rsidR="004C0501" w:rsidRPr="00444460" w:rsidRDefault="004C0501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62B895AB" w14:textId="77777777" w:rsidR="004C0501" w:rsidRPr="00444460" w:rsidRDefault="004C0501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5E529EC8" w14:textId="77777777" w:rsidR="004C0501" w:rsidRPr="00444460" w:rsidRDefault="004C0501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22A23A72" w14:textId="77777777" w:rsidR="004C0501" w:rsidRPr="00444460" w:rsidRDefault="004C0501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44A8EE72" w14:textId="77777777" w:rsidR="004C0501" w:rsidRPr="00444460" w:rsidRDefault="004C0501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1FD06CC0" w14:textId="77777777" w:rsidR="004C0501" w:rsidRPr="00444460" w:rsidRDefault="004C0501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19E8B35B" w14:textId="77777777" w:rsidR="004C0501" w:rsidRPr="00444460" w:rsidRDefault="004C0501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0F3566FB" w14:textId="77777777" w:rsidR="004C0501" w:rsidRPr="00444460" w:rsidRDefault="004C0501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0EBC5226" w14:textId="77777777" w:rsidR="004C0501" w:rsidRPr="00444460" w:rsidRDefault="004C0501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69A840A9" w14:textId="77777777" w:rsidR="004C0501" w:rsidRPr="00444460" w:rsidRDefault="004C0501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76C590D2" w14:textId="77777777" w:rsidR="004C0501" w:rsidRPr="00444460" w:rsidRDefault="004C0501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1451CB0B" w14:textId="77777777" w:rsidR="004C0501" w:rsidRPr="00444460" w:rsidRDefault="004C0501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20E71720" w14:textId="77777777" w:rsidR="004C0501" w:rsidRPr="00444460" w:rsidRDefault="004C0501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5C6EEDF5" w14:textId="77777777" w:rsidR="004C0501" w:rsidRPr="00444460" w:rsidRDefault="004C0501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26ABA6D9" w14:textId="77777777" w:rsidR="004C0501" w:rsidRPr="00444460" w:rsidRDefault="004C0501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222C9A51" w14:textId="48FA69A1" w:rsidR="004C0501" w:rsidRDefault="004C0501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49B327B8" w14:textId="79079CB3" w:rsidR="000000B9" w:rsidRDefault="000000B9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34137D95" w14:textId="77777777" w:rsidR="000000B9" w:rsidRPr="00444460" w:rsidRDefault="000000B9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2428D3D8" w14:textId="77777777" w:rsidR="004C0501" w:rsidRPr="00444460" w:rsidRDefault="004C0501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4D53C4B5" w14:textId="77777777" w:rsidR="004C0501" w:rsidRPr="00444460" w:rsidRDefault="004C0501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21AE3949" w14:textId="77777777" w:rsidR="004C0501" w:rsidRPr="00444460" w:rsidRDefault="004C0501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33D85DB8" w14:textId="77777777" w:rsidR="004C0501" w:rsidRPr="00444460" w:rsidRDefault="004C0501" w:rsidP="007141A2">
      <w:pPr>
        <w:pStyle w:val="ad"/>
        <w:ind w:left="0" w:firstLine="0"/>
        <w:jc w:val="center"/>
        <w:rPr>
          <w:sz w:val="28"/>
          <w:szCs w:val="28"/>
        </w:rPr>
      </w:pPr>
    </w:p>
    <w:p w14:paraId="3C0B95F7" w14:textId="77777777" w:rsidR="000000B9" w:rsidRDefault="000000B9" w:rsidP="007141A2">
      <w:pPr>
        <w:pStyle w:val="ad"/>
        <w:ind w:left="0" w:firstLine="0"/>
        <w:jc w:val="center"/>
        <w:rPr>
          <w:b/>
          <w:sz w:val="28"/>
          <w:szCs w:val="28"/>
        </w:rPr>
      </w:pPr>
    </w:p>
    <w:p w14:paraId="0E90182A" w14:textId="6B5F2497" w:rsidR="005955D3" w:rsidRPr="000000B9" w:rsidRDefault="005955D3" w:rsidP="007141A2">
      <w:pPr>
        <w:pStyle w:val="ad"/>
        <w:ind w:left="0" w:firstLine="0"/>
        <w:jc w:val="center"/>
        <w:rPr>
          <w:b/>
          <w:sz w:val="28"/>
          <w:szCs w:val="28"/>
        </w:rPr>
      </w:pPr>
      <w:r w:rsidRPr="000000B9">
        <w:rPr>
          <w:b/>
          <w:sz w:val="28"/>
          <w:szCs w:val="28"/>
        </w:rPr>
        <w:lastRenderedPageBreak/>
        <w:t>ВВЕДЕНИЕ</w:t>
      </w:r>
    </w:p>
    <w:p w14:paraId="48FBBF33" w14:textId="77777777" w:rsidR="005955D3" w:rsidRPr="000000B9" w:rsidRDefault="005955D3" w:rsidP="007141A2">
      <w:pPr>
        <w:pStyle w:val="ad"/>
        <w:ind w:left="0" w:firstLine="0"/>
        <w:jc w:val="center"/>
        <w:rPr>
          <w:b/>
          <w:sz w:val="28"/>
          <w:szCs w:val="28"/>
        </w:rPr>
      </w:pPr>
    </w:p>
    <w:p w14:paraId="7CE2ED5A" w14:textId="60CCC95B" w:rsidR="005955D3" w:rsidRPr="00444460" w:rsidRDefault="005955D3" w:rsidP="000A3380">
      <w:pPr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Настоящая программа кандидатского экзамена по истории и философии науки предназначена для аспирантов/прикрепленных лиц, обучающихся по </w:t>
      </w:r>
      <w:r w:rsidR="000A3380">
        <w:rPr>
          <w:sz w:val="28"/>
          <w:szCs w:val="28"/>
        </w:rPr>
        <w:t>н</w:t>
      </w:r>
      <w:r w:rsidR="000A3380" w:rsidRPr="000A3380">
        <w:rPr>
          <w:sz w:val="28"/>
          <w:szCs w:val="28"/>
        </w:rPr>
        <w:t>аправлени</w:t>
      </w:r>
      <w:r w:rsidR="000A3380">
        <w:rPr>
          <w:sz w:val="28"/>
          <w:szCs w:val="28"/>
        </w:rPr>
        <w:t>ю</w:t>
      </w:r>
      <w:r w:rsidR="000A3380" w:rsidRPr="000A3380">
        <w:rPr>
          <w:sz w:val="28"/>
          <w:szCs w:val="28"/>
        </w:rPr>
        <w:t xml:space="preserve"> подготовки 06.06. 01 Биологические науки</w:t>
      </w:r>
      <w:r w:rsidR="000A3380">
        <w:rPr>
          <w:sz w:val="28"/>
          <w:szCs w:val="28"/>
        </w:rPr>
        <w:t xml:space="preserve"> </w:t>
      </w:r>
      <w:bookmarkStart w:id="0" w:name="_GoBack"/>
      <w:bookmarkEnd w:id="0"/>
      <w:r w:rsidR="000A3380" w:rsidRPr="000A3380">
        <w:rPr>
          <w:sz w:val="28"/>
          <w:szCs w:val="28"/>
        </w:rPr>
        <w:t>профиль «Биохимия»</w:t>
      </w:r>
      <w:r w:rsidRPr="00444460">
        <w:rPr>
          <w:sz w:val="28"/>
          <w:szCs w:val="28"/>
        </w:rPr>
        <w:t>.</w:t>
      </w:r>
    </w:p>
    <w:p w14:paraId="28B89021" w14:textId="77777777" w:rsidR="005955D3" w:rsidRPr="00444460" w:rsidRDefault="005955D3" w:rsidP="00DB7081">
      <w:pPr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В основу настоящей программы положена история и философия науки, в контексте ориентированности на анализ основных мировоззренческих и мет</w:t>
      </w:r>
      <w:r w:rsidRPr="00444460">
        <w:rPr>
          <w:sz w:val="28"/>
          <w:szCs w:val="28"/>
        </w:rPr>
        <w:t>о</w:t>
      </w:r>
      <w:r w:rsidRPr="00444460">
        <w:rPr>
          <w:sz w:val="28"/>
          <w:szCs w:val="28"/>
        </w:rPr>
        <w:t>дологических проблем, возникающих в науке на современном этапе ее разв</w:t>
      </w:r>
      <w:r w:rsidRPr="00444460">
        <w:rPr>
          <w:sz w:val="28"/>
          <w:szCs w:val="28"/>
        </w:rPr>
        <w:t>и</w:t>
      </w:r>
      <w:r w:rsidRPr="00444460">
        <w:rPr>
          <w:sz w:val="28"/>
          <w:szCs w:val="28"/>
        </w:rPr>
        <w:t>тия, и получение представления о тенденциях исторического развития данной отрасли науки.</w:t>
      </w:r>
    </w:p>
    <w:p w14:paraId="4B7E1456" w14:textId="27C92A0E" w:rsidR="005955D3" w:rsidRPr="00444460" w:rsidRDefault="004C0501" w:rsidP="004C0501">
      <w:pPr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Программа состоит из двух</w:t>
      </w:r>
      <w:r w:rsidR="005955D3" w:rsidRPr="00444460">
        <w:rPr>
          <w:sz w:val="28"/>
          <w:szCs w:val="28"/>
        </w:rPr>
        <w:t xml:space="preserve"> частей. Первая часть представляет собой вв</w:t>
      </w:r>
      <w:r w:rsidR="005955D3" w:rsidRPr="00444460">
        <w:rPr>
          <w:sz w:val="28"/>
          <w:szCs w:val="28"/>
        </w:rPr>
        <w:t>е</w:t>
      </w:r>
      <w:r w:rsidR="005955D3" w:rsidRPr="00444460">
        <w:rPr>
          <w:sz w:val="28"/>
          <w:szCs w:val="28"/>
        </w:rPr>
        <w:t>дение в общую проблематику философии науки. Наука рассматривается в ш</w:t>
      </w:r>
      <w:r w:rsidR="005955D3" w:rsidRPr="00444460">
        <w:rPr>
          <w:sz w:val="28"/>
          <w:szCs w:val="28"/>
        </w:rPr>
        <w:t>и</w:t>
      </w:r>
      <w:r w:rsidR="005955D3" w:rsidRPr="00444460">
        <w:rPr>
          <w:sz w:val="28"/>
          <w:szCs w:val="28"/>
        </w:rPr>
        <w:t>роком социокультурном контексте и в ее историческом развитии. Особое вн</w:t>
      </w:r>
      <w:r w:rsidR="005955D3" w:rsidRPr="00444460">
        <w:rPr>
          <w:sz w:val="28"/>
          <w:szCs w:val="28"/>
        </w:rPr>
        <w:t>и</w:t>
      </w:r>
      <w:r w:rsidR="005955D3" w:rsidRPr="00444460">
        <w:rPr>
          <w:sz w:val="28"/>
          <w:szCs w:val="28"/>
        </w:rPr>
        <w:t>мание уделяется проблемам кризиса современной техногенной цивилизации и глобальным тенденциям смены научной картины мира, типов научной раци</w:t>
      </w:r>
      <w:r w:rsidR="005955D3" w:rsidRPr="00444460">
        <w:rPr>
          <w:sz w:val="28"/>
          <w:szCs w:val="28"/>
        </w:rPr>
        <w:t>о</w:t>
      </w:r>
      <w:r w:rsidR="005955D3" w:rsidRPr="00444460">
        <w:rPr>
          <w:sz w:val="28"/>
          <w:szCs w:val="28"/>
        </w:rPr>
        <w:t>нальности, системам ценностей, на которые ориентируются ученые. Вторая часть ориентирована на анализ основных мировоззренческих и методологич</w:t>
      </w:r>
      <w:r w:rsidR="005955D3" w:rsidRPr="00444460">
        <w:rPr>
          <w:sz w:val="28"/>
          <w:szCs w:val="28"/>
        </w:rPr>
        <w:t>е</w:t>
      </w:r>
      <w:r w:rsidR="005955D3" w:rsidRPr="00444460">
        <w:rPr>
          <w:sz w:val="28"/>
          <w:szCs w:val="28"/>
        </w:rPr>
        <w:t xml:space="preserve">ских проблем, возникающих в биологической науке на современном этапе её развития. </w:t>
      </w:r>
      <w:r w:rsidRPr="00444460">
        <w:rPr>
          <w:sz w:val="28"/>
          <w:szCs w:val="28"/>
        </w:rPr>
        <w:t xml:space="preserve"> </w:t>
      </w:r>
    </w:p>
    <w:p w14:paraId="3EDEF29F" w14:textId="77777777" w:rsidR="004C0501" w:rsidRPr="00444460" w:rsidRDefault="004C0501" w:rsidP="004C0501">
      <w:pPr>
        <w:ind w:firstLine="709"/>
        <w:jc w:val="both"/>
        <w:rPr>
          <w:sz w:val="28"/>
          <w:szCs w:val="28"/>
        </w:rPr>
      </w:pPr>
    </w:p>
    <w:p w14:paraId="0A0E8D44" w14:textId="77777777" w:rsidR="005955D3" w:rsidRPr="00444460" w:rsidRDefault="005955D3" w:rsidP="00DB7081">
      <w:pPr>
        <w:ind w:firstLine="709"/>
        <w:rPr>
          <w:b/>
          <w:bCs/>
          <w:sz w:val="28"/>
          <w:szCs w:val="28"/>
        </w:rPr>
      </w:pPr>
      <w:r w:rsidRPr="00444460">
        <w:rPr>
          <w:b/>
          <w:bCs/>
          <w:sz w:val="28"/>
          <w:szCs w:val="28"/>
        </w:rPr>
        <w:t>1 Цель проведения кандидатского экзамена</w:t>
      </w:r>
    </w:p>
    <w:p w14:paraId="6B4E1276" w14:textId="77777777" w:rsidR="005955D3" w:rsidRPr="00444460" w:rsidRDefault="005955D3" w:rsidP="00DB7081">
      <w:pPr>
        <w:ind w:firstLine="709"/>
        <w:jc w:val="both"/>
        <w:rPr>
          <w:sz w:val="28"/>
          <w:szCs w:val="28"/>
        </w:rPr>
      </w:pPr>
      <w:r w:rsidRPr="000000B9">
        <w:rPr>
          <w:iCs/>
          <w:sz w:val="28"/>
          <w:szCs w:val="28"/>
        </w:rPr>
        <w:t xml:space="preserve">Целью </w:t>
      </w:r>
      <w:r w:rsidRPr="00444460">
        <w:rPr>
          <w:sz w:val="28"/>
          <w:szCs w:val="28"/>
        </w:rPr>
        <w:t>проведения кандидатского по дисциплине «История и философия науки» является оценка уровня подготовленности к самостоятельной научной работе соискателя ученой степени кандидата наук (аспиранта/прикрепленного лица), определения его степени понимания историко-философских аспектов профессиональных знаний.</w:t>
      </w:r>
    </w:p>
    <w:p w14:paraId="2D2731E1" w14:textId="77777777" w:rsidR="005955D3" w:rsidRPr="00444460" w:rsidRDefault="005955D3" w:rsidP="00DB7081">
      <w:pPr>
        <w:widowControl w:val="0"/>
        <w:shd w:val="clear" w:color="auto" w:fill="FFFFFF"/>
        <w:tabs>
          <w:tab w:val="left" w:pos="1080"/>
        </w:tabs>
        <w:ind w:firstLine="709"/>
        <w:jc w:val="center"/>
        <w:rPr>
          <w:b/>
          <w:sz w:val="28"/>
          <w:szCs w:val="28"/>
        </w:rPr>
      </w:pPr>
    </w:p>
    <w:p w14:paraId="53B145B3" w14:textId="77777777" w:rsidR="005955D3" w:rsidRPr="00444460" w:rsidRDefault="005955D3" w:rsidP="00DB7081">
      <w:pPr>
        <w:widowControl w:val="0"/>
        <w:shd w:val="clear" w:color="auto" w:fill="FFFFFF"/>
        <w:tabs>
          <w:tab w:val="left" w:pos="1080"/>
        </w:tabs>
        <w:ind w:firstLine="709"/>
        <w:rPr>
          <w:b/>
          <w:sz w:val="28"/>
          <w:szCs w:val="28"/>
        </w:rPr>
      </w:pPr>
      <w:r w:rsidRPr="00444460">
        <w:rPr>
          <w:b/>
          <w:sz w:val="28"/>
          <w:szCs w:val="28"/>
        </w:rPr>
        <w:t>2 Задачи, решаемые в ходе сдачи кандидатского экзамена</w:t>
      </w:r>
    </w:p>
    <w:p w14:paraId="52CBD05F" w14:textId="77777777" w:rsidR="005955D3" w:rsidRPr="00444460" w:rsidRDefault="005955D3" w:rsidP="00DB7081">
      <w:pPr>
        <w:pStyle w:val="a7"/>
        <w:spacing w:before="0" w:after="0"/>
        <w:ind w:firstLine="709"/>
        <w:jc w:val="both"/>
        <w:rPr>
          <w:color w:val="auto"/>
          <w:lang w:val="ru-RU"/>
        </w:rPr>
      </w:pPr>
      <w:r w:rsidRPr="00444460">
        <w:rPr>
          <w:color w:val="auto"/>
          <w:lang w:val="ru-RU"/>
        </w:rPr>
        <w:t xml:space="preserve">В ходе сдачи кандидатского экзамена необходимо оценить: </w:t>
      </w:r>
    </w:p>
    <w:p w14:paraId="7005BF60" w14:textId="77777777" w:rsidR="005955D3" w:rsidRPr="00444460" w:rsidRDefault="005955D3" w:rsidP="00DB7081">
      <w:pPr>
        <w:pStyle w:val="aa"/>
        <w:tabs>
          <w:tab w:val="left" w:pos="567"/>
        </w:tabs>
        <w:ind w:firstLine="709"/>
        <w:rPr>
          <w:szCs w:val="28"/>
        </w:rPr>
      </w:pPr>
      <w:r w:rsidRPr="00444460">
        <w:rPr>
          <w:snapToGrid w:val="0"/>
          <w:szCs w:val="28"/>
        </w:rPr>
        <w:t xml:space="preserve">- знания </w:t>
      </w:r>
      <w:r w:rsidRPr="00444460">
        <w:rPr>
          <w:szCs w:val="28"/>
        </w:rPr>
        <w:t>аспиранта/прикрепленного лица в сфере актуальных проблем и</w:t>
      </w:r>
      <w:r w:rsidRPr="00444460">
        <w:rPr>
          <w:szCs w:val="28"/>
        </w:rPr>
        <w:t>с</w:t>
      </w:r>
      <w:r w:rsidRPr="00444460">
        <w:rPr>
          <w:szCs w:val="28"/>
        </w:rPr>
        <w:t>тории и философия науки как современной мировой традиции философского осмысления природы науки;</w:t>
      </w:r>
    </w:p>
    <w:p w14:paraId="278BB12D" w14:textId="77777777" w:rsidR="005955D3" w:rsidRPr="00444460" w:rsidRDefault="005955D3" w:rsidP="00DB7081">
      <w:pPr>
        <w:pStyle w:val="aa"/>
        <w:tabs>
          <w:tab w:val="left" w:pos="567"/>
        </w:tabs>
        <w:ind w:firstLine="709"/>
        <w:rPr>
          <w:szCs w:val="28"/>
        </w:rPr>
      </w:pPr>
      <w:r w:rsidRPr="00444460">
        <w:rPr>
          <w:szCs w:val="28"/>
        </w:rPr>
        <w:t>- умение проектировать и осуществлять комплексные исследования, в том числе междисциплинарные, на основе целостного системного научного мир</w:t>
      </w:r>
      <w:r w:rsidRPr="00444460">
        <w:rPr>
          <w:szCs w:val="28"/>
        </w:rPr>
        <w:t>о</w:t>
      </w:r>
      <w:r w:rsidRPr="00444460">
        <w:rPr>
          <w:szCs w:val="28"/>
        </w:rPr>
        <w:t>воззрения с использованием знаний в области истории и философии науки;</w:t>
      </w:r>
    </w:p>
    <w:p w14:paraId="3518C305" w14:textId="77777777" w:rsidR="005955D3" w:rsidRPr="00444460" w:rsidRDefault="005955D3" w:rsidP="00DB7081">
      <w:pPr>
        <w:pStyle w:val="aa"/>
        <w:ind w:firstLine="709"/>
        <w:rPr>
          <w:szCs w:val="28"/>
        </w:rPr>
      </w:pPr>
      <w:r w:rsidRPr="00444460">
        <w:rPr>
          <w:snapToGrid w:val="0"/>
          <w:szCs w:val="28"/>
        </w:rPr>
        <w:t>- владения навыками научного осмысления действительности</w:t>
      </w:r>
      <w:r w:rsidRPr="00444460">
        <w:rPr>
          <w:szCs w:val="28"/>
        </w:rPr>
        <w:t>;</w:t>
      </w:r>
    </w:p>
    <w:p w14:paraId="11FE6F16" w14:textId="77777777" w:rsidR="005955D3" w:rsidRPr="00444460" w:rsidRDefault="005955D3" w:rsidP="00DB7081">
      <w:pPr>
        <w:pStyle w:val="13"/>
        <w:ind w:firstLine="709"/>
        <w:rPr>
          <w:szCs w:val="28"/>
        </w:rPr>
      </w:pPr>
      <w:r w:rsidRPr="00444460">
        <w:rPr>
          <w:szCs w:val="28"/>
        </w:rPr>
        <w:t>- готовность аспиранта/прикрепленного лица к критическому анализу и оценке современных научных достижений, генерированию новых идей при р</w:t>
      </w:r>
      <w:r w:rsidRPr="00444460">
        <w:rPr>
          <w:szCs w:val="28"/>
        </w:rPr>
        <w:t>е</w:t>
      </w:r>
      <w:r w:rsidRPr="00444460">
        <w:rPr>
          <w:szCs w:val="28"/>
        </w:rPr>
        <w:t>шении исследовательских и практических задач, в том числе в междисципл</w:t>
      </w:r>
      <w:r w:rsidRPr="00444460">
        <w:rPr>
          <w:szCs w:val="28"/>
        </w:rPr>
        <w:t>и</w:t>
      </w:r>
      <w:r w:rsidRPr="00444460">
        <w:rPr>
          <w:szCs w:val="28"/>
        </w:rPr>
        <w:t>нарных областях.</w:t>
      </w:r>
    </w:p>
    <w:p w14:paraId="68F8516B" w14:textId="77777777" w:rsidR="005955D3" w:rsidRPr="00444460" w:rsidRDefault="005955D3" w:rsidP="00DB7081">
      <w:pPr>
        <w:pStyle w:val="a0"/>
        <w:spacing w:after="0"/>
        <w:ind w:firstLine="709"/>
        <w:jc w:val="both"/>
        <w:rPr>
          <w:b/>
          <w:bCs/>
          <w:sz w:val="28"/>
          <w:szCs w:val="28"/>
        </w:rPr>
      </w:pPr>
    </w:p>
    <w:p w14:paraId="19585914" w14:textId="2384E7CB" w:rsidR="005955D3" w:rsidRDefault="005955D3" w:rsidP="00DB7081">
      <w:pPr>
        <w:pStyle w:val="a0"/>
        <w:spacing w:after="0"/>
        <w:ind w:firstLine="709"/>
        <w:jc w:val="both"/>
        <w:rPr>
          <w:b/>
          <w:bCs/>
          <w:sz w:val="28"/>
          <w:szCs w:val="28"/>
        </w:rPr>
      </w:pPr>
    </w:p>
    <w:p w14:paraId="3CBD2007" w14:textId="3E8278BF" w:rsidR="000000B9" w:rsidRDefault="000000B9" w:rsidP="00DB7081">
      <w:pPr>
        <w:pStyle w:val="a0"/>
        <w:spacing w:after="0"/>
        <w:ind w:firstLine="709"/>
        <w:jc w:val="both"/>
        <w:rPr>
          <w:b/>
          <w:bCs/>
          <w:sz w:val="28"/>
          <w:szCs w:val="28"/>
        </w:rPr>
      </w:pPr>
    </w:p>
    <w:p w14:paraId="0EF5AA34" w14:textId="77777777" w:rsidR="00140586" w:rsidRDefault="00140586" w:rsidP="00DB7081">
      <w:pPr>
        <w:pStyle w:val="a0"/>
        <w:spacing w:after="0"/>
        <w:ind w:firstLine="709"/>
        <w:jc w:val="both"/>
        <w:rPr>
          <w:b/>
          <w:bCs/>
          <w:spacing w:val="-8"/>
          <w:sz w:val="28"/>
          <w:szCs w:val="28"/>
        </w:rPr>
      </w:pPr>
    </w:p>
    <w:p w14:paraId="733CFE6F" w14:textId="77777777" w:rsidR="00140586" w:rsidRDefault="00140586" w:rsidP="00DB7081">
      <w:pPr>
        <w:pStyle w:val="a0"/>
        <w:spacing w:after="0"/>
        <w:ind w:firstLine="709"/>
        <w:jc w:val="both"/>
        <w:rPr>
          <w:b/>
          <w:bCs/>
          <w:spacing w:val="-8"/>
          <w:sz w:val="28"/>
          <w:szCs w:val="28"/>
        </w:rPr>
      </w:pPr>
    </w:p>
    <w:p w14:paraId="6D5E1A9F" w14:textId="018F5859" w:rsidR="005955D3" w:rsidRPr="00444460" w:rsidRDefault="005955D3" w:rsidP="00DB7081">
      <w:pPr>
        <w:pStyle w:val="a0"/>
        <w:spacing w:after="0"/>
        <w:ind w:firstLine="709"/>
        <w:jc w:val="both"/>
        <w:rPr>
          <w:spacing w:val="-8"/>
          <w:sz w:val="28"/>
          <w:szCs w:val="28"/>
        </w:rPr>
      </w:pPr>
      <w:r w:rsidRPr="00444460">
        <w:rPr>
          <w:b/>
          <w:bCs/>
          <w:spacing w:val="-8"/>
          <w:sz w:val="28"/>
          <w:szCs w:val="28"/>
        </w:rPr>
        <w:lastRenderedPageBreak/>
        <w:t>3 Требования к планируемым результатам сдачи кандидатского</w:t>
      </w:r>
      <w:r w:rsidRPr="00444460">
        <w:rPr>
          <w:b/>
          <w:spacing w:val="-8"/>
          <w:sz w:val="28"/>
          <w:szCs w:val="28"/>
        </w:rPr>
        <w:t xml:space="preserve"> экзамена</w:t>
      </w:r>
    </w:p>
    <w:p w14:paraId="4E30351B" w14:textId="77777777" w:rsidR="005955D3" w:rsidRPr="00444460" w:rsidRDefault="005955D3" w:rsidP="00DB7081">
      <w:pPr>
        <w:pStyle w:val="a0"/>
        <w:spacing w:after="0"/>
        <w:ind w:firstLine="709"/>
        <w:jc w:val="both"/>
        <w:rPr>
          <w:spacing w:val="-4"/>
          <w:sz w:val="28"/>
          <w:szCs w:val="28"/>
        </w:rPr>
      </w:pPr>
      <w:r w:rsidRPr="00444460">
        <w:rPr>
          <w:spacing w:val="-4"/>
          <w:sz w:val="28"/>
          <w:szCs w:val="28"/>
        </w:rPr>
        <w:t>В ходе сдачи кандидатского экзамена аспирант/прикрепленное лицо должен</w:t>
      </w:r>
    </w:p>
    <w:p w14:paraId="2A7223A7" w14:textId="77777777" w:rsidR="005955D3" w:rsidRPr="00444460" w:rsidRDefault="005955D3" w:rsidP="00DB7081">
      <w:pPr>
        <w:pStyle w:val="a7"/>
        <w:spacing w:before="0" w:after="0"/>
        <w:ind w:firstLine="709"/>
        <w:jc w:val="both"/>
        <w:rPr>
          <w:b/>
          <w:color w:val="auto"/>
          <w:lang w:val="ru-RU"/>
        </w:rPr>
      </w:pPr>
    </w:p>
    <w:p w14:paraId="77CE8525" w14:textId="77777777" w:rsidR="005955D3" w:rsidRPr="00444460" w:rsidRDefault="005955D3" w:rsidP="00DB7081">
      <w:pPr>
        <w:pStyle w:val="a7"/>
        <w:spacing w:before="0" w:after="0"/>
        <w:ind w:firstLine="709"/>
        <w:jc w:val="both"/>
        <w:rPr>
          <w:b/>
          <w:color w:val="auto"/>
          <w:lang w:val="ru-RU"/>
        </w:rPr>
      </w:pPr>
      <w:r w:rsidRPr="00444460">
        <w:rPr>
          <w:b/>
          <w:color w:val="auto"/>
          <w:lang w:val="ru-RU"/>
        </w:rPr>
        <w:t>Знать:</w:t>
      </w:r>
    </w:p>
    <w:p w14:paraId="48D6E795" w14:textId="77777777" w:rsidR="005955D3" w:rsidRPr="00444460" w:rsidRDefault="004C0501" w:rsidP="00DB7081">
      <w:pPr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- </w:t>
      </w:r>
      <w:r w:rsidR="005955D3" w:rsidRPr="00444460">
        <w:rPr>
          <w:sz w:val="28"/>
          <w:szCs w:val="28"/>
        </w:rPr>
        <w:t>научную картину мироздания, динамику научно-технического развития в широком социокультурном контексте, о многообразии форм человеческого знания, о соотношении истины и заблуждения, знания и веры, рационального и иррационального в человеческой деятельности, об особенностях функционир</w:t>
      </w:r>
      <w:r w:rsidR="005955D3" w:rsidRPr="00444460">
        <w:rPr>
          <w:sz w:val="28"/>
          <w:szCs w:val="28"/>
        </w:rPr>
        <w:t>о</w:t>
      </w:r>
      <w:r w:rsidR="005955D3" w:rsidRPr="00444460">
        <w:rPr>
          <w:sz w:val="28"/>
          <w:szCs w:val="28"/>
        </w:rPr>
        <w:t>вания научного знания в современном обществе, о духовных ценностях, их зн</w:t>
      </w:r>
      <w:r w:rsidR="005955D3" w:rsidRPr="00444460">
        <w:rPr>
          <w:sz w:val="28"/>
          <w:szCs w:val="28"/>
        </w:rPr>
        <w:t>а</w:t>
      </w:r>
      <w:r w:rsidR="005955D3" w:rsidRPr="00444460">
        <w:rPr>
          <w:sz w:val="28"/>
          <w:szCs w:val="28"/>
        </w:rPr>
        <w:t>чении в научном творчестве;</w:t>
      </w:r>
    </w:p>
    <w:p w14:paraId="777F24CE" w14:textId="77777777" w:rsidR="005955D3" w:rsidRPr="00444460" w:rsidRDefault="004C0501" w:rsidP="00DB7081">
      <w:pPr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- </w:t>
      </w:r>
      <w:r w:rsidR="005955D3" w:rsidRPr="00444460">
        <w:rPr>
          <w:sz w:val="28"/>
          <w:szCs w:val="28"/>
        </w:rPr>
        <w:t>роль науки в развитии цивилизации, соотношение науки и техники и связанные с ними современные социальные и этические проблемы, ценность научной рациональности и ее исторических типов, структуру, формы и методы научного познания, их эволюцию;</w:t>
      </w:r>
    </w:p>
    <w:p w14:paraId="63B3DF55" w14:textId="77777777" w:rsidR="005955D3" w:rsidRPr="00444460" w:rsidRDefault="004C0501" w:rsidP="00DB7081">
      <w:pPr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- </w:t>
      </w:r>
      <w:r w:rsidR="005955D3" w:rsidRPr="00444460">
        <w:rPr>
          <w:sz w:val="28"/>
          <w:szCs w:val="28"/>
        </w:rPr>
        <w:t>смысл отношения человека к природе и возникающих в современную эпоху научно-технического развития противоречий;</w:t>
      </w:r>
    </w:p>
    <w:p w14:paraId="068B9A52" w14:textId="77777777" w:rsidR="005955D3" w:rsidRPr="00444460" w:rsidRDefault="004C0501" w:rsidP="00DB7081">
      <w:pPr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- </w:t>
      </w:r>
      <w:r w:rsidR="005955D3" w:rsidRPr="00444460">
        <w:rPr>
          <w:sz w:val="28"/>
          <w:szCs w:val="28"/>
        </w:rPr>
        <w:t>основные этапы исторического развития науки, естественнонаучные предпосылки важнейших философских концепций, историю и философию науки;</w:t>
      </w:r>
    </w:p>
    <w:p w14:paraId="34ABF87B" w14:textId="77777777" w:rsidR="005955D3" w:rsidRPr="00444460" w:rsidRDefault="004C0501" w:rsidP="00DB7081">
      <w:pPr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- </w:t>
      </w:r>
      <w:r w:rsidR="005955D3" w:rsidRPr="00444460">
        <w:rPr>
          <w:sz w:val="28"/>
          <w:szCs w:val="28"/>
        </w:rPr>
        <w:t xml:space="preserve">общественные закономерности развития, социальную и политическую систему общества и тенденции их изменения. </w:t>
      </w:r>
    </w:p>
    <w:p w14:paraId="44686578" w14:textId="77777777" w:rsidR="005955D3" w:rsidRPr="00444460" w:rsidRDefault="005955D3" w:rsidP="00DB7081">
      <w:pPr>
        <w:ind w:firstLine="709"/>
        <w:jc w:val="both"/>
        <w:rPr>
          <w:b/>
          <w:bCs/>
          <w:iCs/>
          <w:sz w:val="28"/>
          <w:szCs w:val="28"/>
          <w:lang w:eastAsia="en-US"/>
        </w:rPr>
      </w:pPr>
    </w:p>
    <w:p w14:paraId="74097DD0" w14:textId="77777777" w:rsidR="005955D3" w:rsidRPr="00444460" w:rsidRDefault="005955D3" w:rsidP="00DB7081">
      <w:pPr>
        <w:ind w:firstLine="709"/>
        <w:jc w:val="both"/>
        <w:rPr>
          <w:b/>
          <w:bCs/>
          <w:iCs/>
          <w:sz w:val="28"/>
          <w:szCs w:val="28"/>
          <w:lang w:eastAsia="en-US"/>
        </w:rPr>
      </w:pPr>
      <w:r w:rsidRPr="00444460">
        <w:rPr>
          <w:b/>
          <w:bCs/>
          <w:iCs/>
          <w:sz w:val="28"/>
          <w:szCs w:val="28"/>
          <w:lang w:eastAsia="en-US"/>
        </w:rPr>
        <w:t>Уметь:</w:t>
      </w:r>
    </w:p>
    <w:p w14:paraId="2B2C90DF" w14:textId="77777777" w:rsidR="005955D3" w:rsidRPr="00444460" w:rsidRDefault="004C0501" w:rsidP="00DB7081">
      <w:pPr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- </w:t>
      </w:r>
      <w:r w:rsidR="005955D3" w:rsidRPr="00444460">
        <w:rPr>
          <w:sz w:val="28"/>
          <w:szCs w:val="28"/>
        </w:rPr>
        <w:t>использовать методологию и методы научного исследования, а также логико-понятийный аппарат философии для анализа закономерностей бытия и познания окружающей действительности;</w:t>
      </w:r>
    </w:p>
    <w:p w14:paraId="67BE7BAC" w14:textId="77777777" w:rsidR="005955D3" w:rsidRPr="00444460" w:rsidRDefault="004C0501" w:rsidP="00DB7081">
      <w:pPr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- </w:t>
      </w:r>
      <w:r w:rsidR="005955D3" w:rsidRPr="00444460">
        <w:rPr>
          <w:sz w:val="28"/>
          <w:szCs w:val="28"/>
        </w:rPr>
        <w:t>анализировать особенности развития науки в различные эпохи и их сравнения;</w:t>
      </w:r>
    </w:p>
    <w:p w14:paraId="119B6C53" w14:textId="77777777" w:rsidR="005955D3" w:rsidRPr="00444460" w:rsidRDefault="004C0501" w:rsidP="00DB7081">
      <w:pPr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- </w:t>
      </w:r>
      <w:r w:rsidR="005955D3" w:rsidRPr="00444460">
        <w:rPr>
          <w:sz w:val="28"/>
          <w:szCs w:val="28"/>
        </w:rPr>
        <w:t>владеть научной и философской терминологией;</w:t>
      </w:r>
    </w:p>
    <w:p w14:paraId="129762C7" w14:textId="77777777" w:rsidR="005955D3" w:rsidRPr="00444460" w:rsidRDefault="004C0501" w:rsidP="00DB7081">
      <w:pPr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- </w:t>
      </w:r>
      <w:r w:rsidR="005955D3" w:rsidRPr="00444460">
        <w:rPr>
          <w:sz w:val="28"/>
          <w:szCs w:val="28"/>
        </w:rPr>
        <w:t>работать с первоисточниками, использовать их при написании рефер</w:t>
      </w:r>
      <w:r w:rsidR="005955D3" w:rsidRPr="00444460">
        <w:rPr>
          <w:sz w:val="28"/>
          <w:szCs w:val="28"/>
        </w:rPr>
        <w:t>а</w:t>
      </w:r>
      <w:r w:rsidR="005955D3" w:rsidRPr="00444460">
        <w:rPr>
          <w:sz w:val="28"/>
          <w:szCs w:val="28"/>
        </w:rPr>
        <w:t>тов и подготовке к учебным занятиям;</w:t>
      </w:r>
    </w:p>
    <w:p w14:paraId="54B52FBA" w14:textId="77777777" w:rsidR="005955D3" w:rsidRPr="00444460" w:rsidRDefault="004C0501" w:rsidP="00DB7081">
      <w:pPr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- </w:t>
      </w:r>
      <w:r w:rsidR="005955D3" w:rsidRPr="00444460">
        <w:rPr>
          <w:sz w:val="28"/>
          <w:szCs w:val="28"/>
        </w:rPr>
        <w:t xml:space="preserve">применять критический подход при анализе и оценке научных гипотез и предположений. </w:t>
      </w:r>
    </w:p>
    <w:p w14:paraId="45F4DEB1" w14:textId="77777777" w:rsidR="005955D3" w:rsidRPr="00444460" w:rsidRDefault="005955D3" w:rsidP="00DB7081">
      <w:pPr>
        <w:ind w:firstLine="709"/>
        <w:jc w:val="both"/>
        <w:rPr>
          <w:b/>
          <w:bCs/>
          <w:iCs/>
          <w:sz w:val="28"/>
          <w:szCs w:val="28"/>
          <w:lang w:eastAsia="en-US"/>
        </w:rPr>
      </w:pPr>
    </w:p>
    <w:p w14:paraId="5E100A42" w14:textId="77777777" w:rsidR="005955D3" w:rsidRPr="00444460" w:rsidRDefault="005955D3" w:rsidP="00DB7081">
      <w:pPr>
        <w:ind w:firstLine="709"/>
        <w:jc w:val="both"/>
        <w:rPr>
          <w:b/>
          <w:bCs/>
          <w:iCs/>
          <w:sz w:val="28"/>
          <w:szCs w:val="28"/>
          <w:lang w:eastAsia="en-US"/>
        </w:rPr>
      </w:pPr>
      <w:r w:rsidRPr="00444460">
        <w:rPr>
          <w:b/>
          <w:bCs/>
          <w:iCs/>
          <w:sz w:val="28"/>
          <w:szCs w:val="28"/>
          <w:lang w:eastAsia="en-US"/>
        </w:rPr>
        <w:t>Владеть:</w:t>
      </w:r>
    </w:p>
    <w:p w14:paraId="28667DA4" w14:textId="77777777" w:rsidR="005955D3" w:rsidRPr="00444460" w:rsidRDefault="005955D3" w:rsidP="00DB7081">
      <w:pPr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-</w:t>
      </w:r>
      <w:r w:rsidR="004C0501" w:rsidRPr="00444460">
        <w:rPr>
          <w:sz w:val="28"/>
          <w:szCs w:val="28"/>
        </w:rPr>
        <w:t xml:space="preserve"> </w:t>
      </w:r>
      <w:r w:rsidRPr="00444460">
        <w:rPr>
          <w:sz w:val="28"/>
          <w:szCs w:val="28"/>
        </w:rPr>
        <w:t>операциями анализа, синтеза, сравнения, обобщения, целеполагания, а</w:t>
      </w:r>
      <w:r w:rsidRPr="00444460">
        <w:rPr>
          <w:sz w:val="28"/>
          <w:szCs w:val="28"/>
        </w:rPr>
        <w:t>р</w:t>
      </w:r>
      <w:r w:rsidRPr="00444460">
        <w:rPr>
          <w:sz w:val="28"/>
          <w:szCs w:val="28"/>
        </w:rPr>
        <w:t>гументированного письменного изложения собственной точки зрения;</w:t>
      </w:r>
    </w:p>
    <w:p w14:paraId="7EEEB31F" w14:textId="77777777" w:rsidR="005955D3" w:rsidRPr="00444460" w:rsidRDefault="004C0501" w:rsidP="00DB7081">
      <w:pPr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- </w:t>
      </w:r>
      <w:r w:rsidR="005955D3" w:rsidRPr="00444460">
        <w:rPr>
          <w:sz w:val="28"/>
          <w:szCs w:val="28"/>
        </w:rPr>
        <w:t>публичной речи, аргументации, ведения дискуссии и полемики, практ</w:t>
      </w:r>
      <w:r w:rsidR="005955D3" w:rsidRPr="00444460">
        <w:rPr>
          <w:sz w:val="28"/>
          <w:szCs w:val="28"/>
        </w:rPr>
        <w:t>и</w:t>
      </w:r>
      <w:r w:rsidR="005955D3" w:rsidRPr="00444460">
        <w:rPr>
          <w:sz w:val="28"/>
          <w:szCs w:val="28"/>
        </w:rPr>
        <w:t>ческого анализа логики различного рода рассуждений;</w:t>
      </w:r>
    </w:p>
    <w:p w14:paraId="265AB575" w14:textId="77777777" w:rsidR="005955D3" w:rsidRPr="00444460" w:rsidRDefault="004C0501" w:rsidP="00DB7081">
      <w:pPr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- </w:t>
      </w:r>
      <w:r w:rsidR="005955D3" w:rsidRPr="00444460">
        <w:rPr>
          <w:sz w:val="28"/>
          <w:szCs w:val="28"/>
        </w:rPr>
        <w:t>методами критического восприятия информации.</w:t>
      </w:r>
    </w:p>
    <w:p w14:paraId="00F01376" w14:textId="77777777" w:rsidR="005955D3" w:rsidRPr="00444460" w:rsidRDefault="005955D3" w:rsidP="00DB7081">
      <w:pPr>
        <w:ind w:firstLine="709"/>
        <w:rPr>
          <w:sz w:val="28"/>
          <w:szCs w:val="28"/>
          <w:highlight w:val="yellow"/>
        </w:rPr>
      </w:pPr>
    </w:p>
    <w:p w14:paraId="5E207376" w14:textId="77777777" w:rsidR="005955D3" w:rsidRPr="00444460" w:rsidRDefault="005955D3" w:rsidP="00DB7081">
      <w:pPr>
        <w:ind w:firstLine="709"/>
        <w:rPr>
          <w:b/>
          <w:sz w:val="28"/>
          <w:szCs w:val="28"/>
          <w:lang w:eastAsia="en-US"/>
        </w:rPr>
      </w:pPr>
    </w:p>
    <w:p w14:paraId="1DFA63A4" w14:textId="77777777" w:rsidR="005955D3" w:rsidRPr="00444460" w:rsidRDefault="005955D3" w:rsidP="00DB7081">
      <w:pPr>
        <w:ind w:firstLine="709"/>
        <w:rPr>
          <w:b/>
          <w:sz w:val="28"/>
          <w:szCs w:val="28"/>
          <w:lang w:eastAsia="en-US"/>
        </w:rPr>
      </w:pPr>
    </w:p>
    <w:p w14:paraId="29CD4207" w14:textId="77777777" w:rsidR="004C0501" w:rsidRPr="00444460" w:rsidRDefault="004C0501" w:rsidP="00DB7081">
      <w:pPr>
        <w:ind w:firstLine="709"/>
        <w:rPr>
          <w:b/>
          <w:sz w:val="28"/>
          <w:szCs w:val="28"/>
          <w:lang w:eastAsia="en-US"/>
        </w:rPr>
      </w:pPr>
    </w:p>
    <w:p w14:paraId="426AC9E7" w14:textId="77777777" w:rsidR="004C0501" w:rsidRPr="00444460" w:rsidRDefault="004C0501" w:rsidP="00DB7081">
      <w:pPr>
        <w:ind w:firstLine="709"/>
        <w:rPr>
          <w:b/>
          <w:sz w:val="28"/>
          <w:szCs w:val="28"/>
          <w:lang w:eastAsia="en-US"/>
        </w:rPr>
      </w:pPr>
    </w:p>
    <w:p w14:paraId="15D08813" w14:textId="7A7217A1" w:rsidR="005955D3" w:rsidRPr="00444460" w:rsidRDefault="005955D3" w:rsidP="00DB7081">
      <w:pPr>
        <w:ind w:firstLine="709"/>
        <w:rPr>
          <w:b/>
          <w:sz w:val="28"/>
          <w:szCs w:val="28"/>
          <w:lang w:eastAsia="en-US"/>
        </w:rPr>
      </w:pPr>
      <w:r w:rsidRPr="00444460">
        <w:rPr>
          <w:b/>
          <w:sz w:val="28"/>
          <w:szCs w:val="28"/>
          <w:lang w:eastAsia="en-US"/>
        </w:rPr>
        <w:lastRenderedPageBreak/>
        <w:t xml:space="preserve">4 </w:t>
      </w:r>
      <w:r w:rsidR="000000B9">
        <w:rPr>
          <w:b/>
          <w:sz w:val="28"/>
          <w:szCs w:val="28"/>
          <w:lang w:eastAsia="en-US"/>
        </w:rPr>
        <w:t>Содержание</w:t>
      </w:r>
      <w:r w:rsidRPr="00444460">
        <w:rPr>
          <w:b/>
          <w:sz w:val="28"/>
          <w:szCs w:val="28"/>
          <w:lang w:eastAsia="en-US"/>
        </w:rPr>
        <w:t xml:space="preserve"> курса</w:t>
      </w:r>
    </w:p>
    <w:p w14:paraId="7C00FC9E" w14:textId="77777777" w:rsidR="005955D3" w:rsidRPr="00444460" w:rsidRDefault="005955D3" w:rsidP="007141A2">
      <w:pPr>
        <w:ind w:firstLine="709"/>
        <w:rPr>
          <w:b/>
          <w:sz w:val="28"/>
          <w:szCs w:val="28"/>
          <w:lang w:eastAsia="en-US"/>
        </w:rPr>
      </w:pPr>
    </w:p>
    <w:p w14:paraId="4CE830AF" w14:textId="77777777" w:rsidR="005955D3" w:rsidRPr="00444460" w:rsidRDefault="005955D3" w:rsidP="007141A2">
      <w:pPr>
        <w:pStyle w:val="af5"/>
        <w:spacing w:after="0"/>
        <w:ind w:left="0"/>
        <w:jc w:val="center"/>
        <w:rPr>
          <w:b/>
          <w:sz w:val="28"/>
          <w:szCs w:val="28"/>
        </w:rPr>
      </w:pPr>
      <w:r w:rsidRPr="00444460">
        <w:rPr>
          <w:b/>
          <w:sz w:val="28"/>
          <w:szCs w:val="28"/>
        </w:rPr>
        <w:t xml:space="preserve">РАЗДЕЛ </w:t>
      </w:r>
      <w:r w:rsidRPr="00444460">
        <w:rPr>
          <w:b/>
          <w:sz w:val="28"/>
          <w:szCs w:val="28"/>
          <w:lang w:val="en-US"/>
        </w:rPr>
        <w:t>I</w:t>
      </w:r>
      <w:r w:rsidRPr="00444460">
        <w:rPr>
          <w:b/>
          <w:sz w:val="28"/>
          <w:szCs w:val="28"/>
        </w:rPr>
        <w:t xml:space="preserve">   ОБЩИЕ ПРОБЛЕМЫ ФИЛОСОФИИ НАУКИ</w:t>
      </w:r>
    </w:p>
    <w:p w14:paraId="02A08A03" w14:textId="77777777" w:rsidR="005955D3" w:rsidRPr="00444460" w:rsidRDefault="005955D3" w:rsidP="00DB7081">
      <w:pPr>
        <w:ind w:firstLine="709"/>
        <w:jc w:val="both"/>
        <w:rPr>
          <w:b/>
          <w:sz w:val="28"/>
          <w:szCs w:val="28"/>
        </w:rPr>
      </w:pPr>
    </w:p>
    <w:p w14:paraId="63DB3FCC" w14:textId="77777777" w:rsidR="005955D3" w:rsidRPr="00444460" w:rsidRDefault="005955D3" w:rsidP="00DB7081">
      <w:pPr>
        <w:ind w:firstLine="709"/>
        <w:jc w:val="both"/>
        <w:rPr>
          <w:b/>
          <w:sz w:val="28"/>
          <w:szCs w:val="28"/>
        </w:rPr>
      </w:pPr>
      <w:r w:rsidRPr="00444460">
        <w:rPr>
          <w:b/>
          <w:sz w:val="28"/>
          <w:szCs w:val="28"/>
        </w:rPr>
        <w:t>Тема Предмет и основные концепции современной философии науки</w:t>
      </w:r>
    </w:p>
    <w:p w14:paraId="6D2B637B" w14:textId="77777777" w:rsidR="005955D3" w:rsidRPr="00444460" w:rsidRDefault="005955D3" w:rsidP="00DB7081">
      <w:pPr>
        <w:pStyle w:val="af5"/>
        <w:tabs>
          <w:tab w:val="num" w:pos="900"/>
        </w:tabs>
        <w:spacing w:after="0"/>
        <w:ind w:left="0"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Три аспекта бытия науки: наука как генерация нового знания, как соц</w:t>
      </w:r>
      <w:r w:rsidRPr="00444460">
        <w:rPr>
          <w:sz w:val="28"/>
          <w:szCs w:val="28"/>
        </w:rPr>
        <w:t>и</w:t>
      </w:r>
      <w:r w:rsidRPr="00444460">
        <w:rPr>
          <w:sz w:val="28"/>
          <w:szCs w:val="28"/>
        </w:rPr>
        <w:t>альный институт, как особая сфера культуры.</w:t>
      </w:r>
    </w:p>
    <w:p w14:paraId="34944585" w14:textId="7D5547FE" w:rsidR="005955D3" w:rsidRPr="00444460" w:rsidRDefault="005955D3" w:rsidP="00DB7081">
      <w:pPr>
        <w:pStyle w:val="21"/>
        <w:tabs>
          <w:tab w:val="num" w:pos="900"/>
        </w:tabs>
        <w:ind w:firstLine="709"/>
        <w:rPr>
          <w:sz w:val="28"/>
          <w:szCs w:val="28"/>
        </w:rPr>
      </w:pPr>
      <w:r w:rsidRPr="00444460">
        <w:rPr>
          <w:sz w:val="28"/>
          <w:szCs w:val="28"/>
        </w:rPr>
        <w:t>Логико-эпистемологический подход к исследованию науки. Позитивис</w:t>
      </w:r>
      <w:r w:rsidRPr="00444460">
        <w:rPr>
          <w:sz w:val="28"/>
          <w:szCs w:val="28"/>
        </w:rPr>
        <w:t>т</w:t>
      </w:r>
      <w:r w:rsidRPr="00444460">
        <w:rPr>
          <w:sz w:val="28"/>
          <w:szCs w:val="28"/>
        </w:rPr>
        <w:t>ская традиция в философии науки. Расширение поля философской проблемат</w:t>
      </w:r>
      <w:r w:rsidRPr="00444460">
        <w:rPr>
          <w:sz w:val="28"/>
          <w:szCs w:val="28"/>
        </w:rPr>
        <w:t>и</w:t>
      </w:r>
      <w:r w:rsidRPr="00444460">
        <w:rPr>
          <w:sz w:val="28"/>
          <w:szCs w:val="28"/>
        </w:rPr>
        <w:t xml:space="preserve">ки в </w:t>
      </w:r>
      <w:proofErr w:type="spellStart"/>
      <w:r w:rsidRPr="00444460">
        <w:rPr>
          <w:sz w:val="28"/>
          <w:szCs w:val="28"/>
        </w:rPr>
        <w:t>постпозитивистской</w:t>
      </w:r>
      <w:proofErr w:type="spellEnd"/>
      <w:r w:rsidRPr="00444460">
        <w:rPr>
          <w:sz w:val="28"/>
          <w:szCs w:val="28"/>
        </w:rPr>
        <w:t xml:space="preserve"> философии науки</w:t>
      </w:r>
      <w:r w:rsidRPr="00444460">
        <w:rPr>
          <w:b/>
          <w:sz w:val="28"/>
          <w:szCs w:val="28"/>
        </w:rPr>
        <w:t>.</w:t>
      </w:r>
      <w:r w:rsidRPr="00444460">
        <w:rPr>
          <w:sz w:val="28"/>
          <w:szCs w:val="28"/>
        </w:rPr>
        <w:t xml:space="preserve"> Концепции К. Поппера, И. </w:t>
      </w:r>
      <w:proofErr w:type="spellStart"/>
      <w:r w:rsidRPr="00444460">
        <w:rPr>
          <w:sz w:val="28"/>
          <w:szCs w:val="28"/>
        </w:rPr>
        <w:t>Лакат</w:t>
      </w:r>
      <w:r w:rsidRPr="00444460">
        <w:rPr>
          <w:sz w:val="28"/>
          <w:szCs w:val="28"/>
        </w:rPr>
        <w:t>о</w:t>
      </w:r>
      <w:r w:rsidR="004C0501" w:rsidRPr="00444460">
        <w:rPr>
          <w:sz w:val="28"/>
          <w:szCs w:val="28"/>
        </w:rPr>
        <w:t>са</w:t>
      </w:r>
      <w:proofErr w:type="spellEnd"/>
      <w:r w:rsidR="004C0501" w:rsidRPr="00444460">
        <w:rPr>
          <w:sz w:val="28"/>
          <w:szCs w:val="28"/>
        </w:rPr>
        <w:t>, Т.</w:t>
      </w:r>
      <w:r w:rsidR="000000B9">
        <w:rPr>
          <w:sz w:val="28"/>
          <w:szCs w:val="28"/>
        </w:rPr>
        <w:t xml:space="preserve"> </w:t>
      </w:r>
      <w:r w:rsidR="004C0501" w:rsidRPr="00444460">
        <w:rPr>
          <w:sz w:val="28"/>
          <w:szCs w:val="28"/>
        </w:rPr>
        <w:t>Куна, П.</w:t>
      </w:r>
      <w:r w:rsidR="000000B9">
        <w:rPr>
          <w:sz w:val="28"/>
          <w:szCs w:val="28"/>
        </w:rPr>
        <w:t xml:space="preserve"> </w:t>
      </w:r>
      <w:proofErr w:type="spellStart"/>
      <w:r w:rsidR="004C0501" w:rsidRPr="00444460">
        <w:rPr>
          <w:sz w:val="28"/>
          <w:szCs w:val="28"/>
        </w:rPr>
        <w:t>Фейерабенда</w:t>
      </w:r>
      <w:proofErr w:type="spellEnd"/>
      <w:r w:rsidR="004C0501" w:rsidRPr="00444460">
        <w:rPr>
          <w:sz w:val="28"/>
          <w:szCs w:val="28"/>
        </w:rPr>
        <w:t xml:space="preserve">, </w:t>
      </w:r>
      <w:r w:rsidRPr="00444460">
        <w:rPr>
          <w:sz w:val="28"/>
          <w:szCs w:val="28"/>
        </w:rPr>
        <w:t>М.</w:t>
      </w:r>
      <w:r w:rsidR="000000B9">
        <w:rPr>
          <w:sz w:val="28"/>
          <w:szCs w:val="28"/>
        </w:rPr>
        <w:t xml:space="preserve"> </w:t>
      </w:r>
      <w:proofErr w:type="spellStart"/>
      <w:r w:rsidRPr="00444460">
        <w:rPr>
          <w:sz w:val="28"/>
          <w:szCs w:val="28"/>
        </w:rPr>
        <w:t>Полани</w:t>
      </w:r>
      <w:proofErr w:type="spellEnd"/>
      <w:r w:rsidRPr="00444460">
        <w:rPr>
          <w:sz w:val="28"/>
          <w:szCs w:val="28"/>
        </w:rPr>
        <w:t>.</w:t>
      </w:r>
    </w:p>
    <w:p w14:paraId="373BBF15" w14:textId="65E4BAA7" w:rsidR="005955D3" w:rsidRPr="00444460" w:rsidRDefault="005955D3" w:rsidP="00DB7081">
      <w:pPr>
        <w:pStyle w:val="21"/>
        <w:tabs>
          <w:tab w:val="num" w:pos="900"/>
        </w:tabs>
        <w:ind w:firstLine="709"/>
        <w:rPr>
          <w:sz w:val="28"/>
          <w:szCs w:val="28"/>
        </w:rPr>
      </w:pPr>
      <w:proofErr w:type="gramStart"/>
      <w:r w:rsidRPr="00444460">
        <w:rPr>
          <w:sz w:val="28"/>
          <w:szCs w:val="28"/>
        </w:rPr>
        <w:t>Социологический</w:t>
      </w:r>
      <w:proofErr w:type="gramEnd"/>
      <w:r w:rsidRPr="00444460">
        <w:rPr>
          <w:sz w:val="28"/>
          <w:szCs w:val="28"/>
        </w:rPr>
        <w:t xml:space="preserve"> и культурологический подходы к исследованию разв</w:t>
      </w:r>
      <w:r w:rsidRPr="00444460">
        <w:rPr>
          <w:sz w:val="28"/>
          <w:szCs w:val="28"/>
        </w:rPr>
        <w:t>и</w:t>
      </w:r>
      <w:r w:rsidRPr="00444460">
        <w:rPr>
          <w:sz w:val="28"/>
          <w:szCs w:val="28"/>
        </w:rPr>
        <w:t xml:space="preserve">тии науки. Проблема </w:t>
      </w:r>
      <w:proofErr w:type="spellStart"/>
      <w:r w:rsidRPr="00444460">
        <w:rPr>
          <w:sz w:val="28"/>
          <w:szCs w:val="28"/>
        </w:rPr>
        <w:t>интернализма</w:t>
      </w:r>
      <w:proofErr w:type="spellEnd"/>
      <w:r w:rsidRPr="00444460">
        <w:rPr>
          <w:sz w:val="28"/>
          <w:szCs w:val="28"/>
        </w:rPr>
        <w:t xml:space="preserve"> и </w:t>
      </w:r>
      <w:proofErr w:type="spellStart"/>
      <w:r w:rsidRPr="00444460">
        <w:rPr>
          <w:sz w:val="28"/>
          <w:szCs w:val="28"/>
        </w:rPr>
        <w:t>экстернализма</w:t>
      </w:r>
      <w:proofErr w:type="spellEnd"/>
      <w:r w:rsidRPr="00444460">
        <w:rPr>
          <w:sz w:val="28"/>
          <w:szCs w:val="28"/>
        </w:rPr>
        <w:t xml:space="preserve"> в понимании механизмов научной деятельности. Концепции М. Вебера, А.</w:t>
      </w:r>
      <w:r w:rsidR="000000B9">
        <w:rPr>
          <w:sz w:val="28"/>
          <w:szCs w:val="28"/>
        </w:rPr>
        <w:t xml:space="preserve"> </w:t>
      </w:r>
      <w:proofErr w:type="spellStart"/>
      <w:r w:rsidRPr="00444460">
        <w:rPr>
          <w:sz w:val="28"/>
          <w:szCs w:val="28"/>
        </w:rPr>
        <w:t>Койре</w:t>
      </w:r>
      <w:proofErr w:type="spellEnd"/>
      <w:r w:rsidRPr="00444460">
        <w:rPr>
          <w:sz w:val="28"/>
          <w:szCs w:val="28"/>
        </w:rPr>
        <w:t>, Р. Мертона, М.</w:t>
      </w:r>
      <w:r w:rsidR="000000B9">
        <w:rPr>
          <w:sz w:val="28"/>
          <w:szCs w:val="28"/>
        </w:rPr>
        <w:t xml:space="preserve"> </w:t>
      </w:r>
      <w:proofErr w:type="spellStart"/>
      <w:r w:rsidRPr="00444460">
        <w:rPr>
          <w:sz w:val="28"/>
          <w:szCs w:val="28"/>
        </w:rPr>
        <w:t>Ма</w:t>
      </w:r>
      <w:r w:rsidRPr="00444460">
        <w:rPr>
          <w:sz w:val="28"/>
          <w:szCs w:val="28"/>
        </w:rPr>
        <w:t>л</w:t>
      </w:r>
      <w:r w:rsidRPr="00444460">
        <w:rPr>
          <w:sz w:val="28"/>
          <w:szCs w:val="28"/>
        </w:rPr>
        <w:t>кея</w:t>
      </w:r>
      <w:proofErr w:type="spellEnd"/>
      <w:r w:rsidRPr="00444460">
        <w:rPr>
          <w:sz w:val="28"/>
          <w:szCs w:val="28"/>
        </w:rPr>
        <w:t>.</w:t>
      </w:r>
    </w:p>
    <w:p w14:paraId="0A1E5236" w14:textId="12D99068" w:rsidR="005955D3" w:rsidRPr="00444460" w:rsidRDefault="005955D3" w:rsidP="00DB7081">
      <w:pPr>
        <w:pStyle w:val="21"/>
        <w:tabs>
          <w:tab w:val="num" w:pos="900"/>
        </w:tabs>
        <w:suppressAutoHyphens/>
        <w:ind w:firstLine="709"/>
        <w:rPr>
          <w:b/>
          <w:sz w:val="28"/>
          <w:szCs w:val="28"/>
        </w:rPr>
      </w:pPr>
      <w:r w:rsidRPr="00444460">
        <w:rPr>
          <w:b/>
          <w:sz w:val="28"/>
          <w:szCs w:val="28"/>
        </w:rPr>
        <w:t>Тема</w:t>
      </w:r>
      <w:r w:rsidR="000000B9">
        <w:rPr>
          <w:b/>
          <w:sz w:val="28"/>
          <w:szCs w:val="28"/>
        </w:rPr>
        <w:t xml:space="preserve"> </w:t>
      </w:r>
      <w:r w:rsidRPr="00444460">
        <w:rPr>
          <w:b/>
          <w:sz w:val="28"/>
          <w:szCs w:val="28"/>
        </w:rPr>
        <w:t>Наука в культуре современной цивилизации</w:t>
      </w:r>
    </w:p>
    <w:p w14:paraId="4844A354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Традиционалистский и техногенный типы цивилизационного развития и их базисные ценности. Ценность научной рациональности.</w:t>
      </w:r>
    </w:p>
    <w:p w14:paraId="0C3AB2D2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Наука и философия. Наука и искусство. Роль науки в современном обр</w:t>
      </w:r>
      <w:r w:rsidRPr="00444460">
        <w:rPr>
          <w:sz w:val="28"/>
          <w:szCs w:val="28"/>
        </w:rPr>
        <w:t>а</w:t>
      </w:r>
      <w:r w:rsidRPr="00444460">
        <w:rPr>
          <w:sz w:val="28"/>
          <w:szCs w:val="28"/>
        </w:rPr>
        <w:t>зовании и формировании личности. Функции науки в жизни общества (наука как мировоззрение, как производительная и социальная сила).</w:t>
      </w:r>
    </w:p>
    <w:p w14:paraId="42EAEBF2" w14:textId="3F85A34C" w:rsidR="005955D3" w:rsidRPr="00444460" w:rsidRDefault="005955D3" w:rsidP="00DB7081">
      <w:pPr>
        <w:tabs>
          <w:tab w:val="num" w:pos="900"/>
        </w:tabs>
        <w:ind w:firstLine="709"/>
        <w:jc w:val="both"/>
        <w:rPr>
          <w:b/>
          <w:sz w:val="28"/>
          <w:szCs w:val="28"/>
        </w:rPr>
      </w:pPr>
      <w:r w:rsidRPr="00444460">
        <w:rPr>
          <w:b/>
          <w:sz w:val="28"/>
          <w:szCs w:val="28"/>
        </w:rPr>
        <w:t>Тема Возникновение науки и основные стадии её исторической эв</w:t>
      </w:r>
      <w:r w:rsidRPr="00444460">
        <w:rPr>
          <w:b/>
          <w:sz w:val="28"/>
          <w:szCs w:val="28"/>
        </w:rPr>
        <w:t>о</w:t>
      </w:r>
      <w:r w:rsidRPr="00444460">
        <w:rPr>
          <w:b/>
          <w:sz w:val="28"/>
          <w:szCs w:val="28"/>
        </w:rPr>
        <w:t>люции</w:t>
      </w:r>
    </w:p>
    <w:p w14:paraId="496A6B98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proofErr w:type="spellStart"/>
      <w:r w:rsidRPr="00444460">
        <w:rPr>
          <w:sz w:val="28"/>
          <w:szCs w:val="28"/>
        </w:rPr>
        <w:t>Преднаука</w:t>
      </w:r>
      <w:proofErr w:type="spellEnd"/>
      <w:r w:rsidRPr="00444460">
        <w:rPr>
          <w:sz w:val="28"/>
          <w:szCs w:val="28"/>
        </w:rPr>
        <w:t xml:space="preserve"> и наука в собственном смысле слова. Две стратегии порожд</w:t>
      </w:r>
      <w:r w:rsidRPr="00444460">
        <w:rPr>
          <w:sz w:val="28"/>
          <w:szCs w:val="28"/>
        </w:rPr>
        <w:t>е</w:t>
      </w:r>
      <w:r w:rsidRPr="00444460">
        <w:rPr>
          <w:sz w:val="28"/>
          <w:szCs w:val="28"/>
        </w:rPr>
        <w:t>ния знаний: обобщение практического опыта и конструирование теоретических моделей, обеспечивающих выход за рамки наличных исторически сложивши</w:t>
      </w:r>
      <w:r w:rsidRPr="00444460">
        <w:rPr>
          <w:sz w:val="28"/>
          <w:szCs w:val="28"/>
        </w:rPr>
        <w:t>х</w:t>
      </w:r>
      <w:r w:rsidRPr="00444460">
        <w:rPr>
          <w:sz w:val="28"/>
          <w:szCs w:val="28"/>
        </w:rPr>
        <w:t>ся форм производства и обыденного опыта.</w:t>
      </w:r>
    </w:p>
    <w:p w14:paraId="12AE8767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Культура античного полиса и становление первых форм теоретической науки. Античная логика и математика. Развитие логических норм научного мышления и организаций науки в средневековых университетах. Роль христ</w:t>
      </w:r>
      <w:r w:rsidRPr="00444460">
        <w:rPr>
          <w:sz w:val="28"/>
          <w:szCs w:val="28"/>
        </w:rPr>
        <w:t>и</w:t>
      </w:r>
      <w:r w:rsidRPr="00444460">
        <w:rPr>
          <w:sz w:val="28"/>
          <w:szCs w:val="28"/>
        </w:rPr>
        <w:t>анской теологии в изменении созерцательной по</w:t>
      </w:r>
      <w:r w:rsidRPr="00444460">
        <w:rPr>
          <w:sz w:val="28"/>
          <w:szCs w:val="28"/>
        </w:rPr>
        <w:softHyphen/>
        <w:t>зиции ученого: человек творец с маленькой буквы; манипуляция с природными объектами – алхимия, астрол</w:t>
      </w:r>
      <w:r w:rsidRPr="00444460">
        <w:rPr>
          <w:sz w:val="28"/>
          <w:szCs w:val="28"/>
        </w:rPr>
        <w:t>о</w:t>
      </w:r>
      <w:r w:rsidRPr="00444460">
        <w:rPr>
          <w:sz w:val="28"/>
          <w:szCs w:val="28"/>
        </w:rPr>
        <w:t xml:space="preserve">гия, магия. Западная и восточная средневековая наука. </w:t>
      </w:r>
    </w:p>
    <w:p w14:paraId="4C8D4472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Становление опытной науки в новоевропейской культуре. Формирование идеалов </w:t>
      </w:r>
      <w:proofErr w:type="spellStart"/>
      <w:r w:rsidRPr="00444460">
        <w:rPr>
          <w:sz w:val="28"/>
          <w:szCs w:val="28"/>
        </w:rPr>
        <w:t>математизированного</w:t>
      </w:r>
      <w:proofErr w:type="spellEnd"/>
      <w:r w:rsidRPr="00444460">
        <w:rPr>
          <w:sz w:val="28"/>
          <w:szCs w:val="28"/>
        </w:rPr>
        <w:t xml:space="preserve"> и опытного знания: оксфордская школа, Роджер Бэкон, Уильям Оккам. Предпосылки возникновения экспериментального мет</w:t>
      </w:r>
      <w:r w:rsidRPr="00444460">
        <w:rPr>
          <w:sz w:val="28"/>
          <w:szCs w:val="28"/>
        </w:rPr>
        <w:t>о</w:t>
      </w:r>
      <w:r w:rsidRPr="00444460">
        <w:rPr>
          <w:sz w:val="28"/>
          <w:szCs w:val="28"/>
        </w:rPr>
        <w:t>да и его соединения с математическим описанием природы. Г. Галилей, Фре</w:t>
      </w:r>
      <w:r w:rsidRPr="00444460">
        <w:rPr>
          <w:sz w:val="28"/>
          <w:szCs w:val="28"/>
        </w:rPr>
        <w:t>н</w:t>
      </w:r>
      <w:r w:rsidRPr="00444460">
        <w:rPr>
          <w:sz w:val="28"/>
          <w:szCs w:val="28"/>
        </w:rPr>
        <w:t>сис Бэкон, Р. Декарт. Мировоззренческая роль науки в новоевропейской кул</w:t>
      </w:r>
      <w:r w:rsidRPr="00444460">
        <w:rPr>
          <w:sz w:val="28"/>
          <w:szCs w:val="28"/>
        </w:rPr>
        <w:t>ь</w:t>
      </w:r>
      <w:r w:rsidRPr="00444460">
        <w:rPr>
          <w:sz w:val="28"/>
          <w:szCs w:val="28"/>
        </w:rPr>
        <w:t>туре. Социокультурные предпосылки возникновения экспериментального м</w:t>
      </w:r>
      <w:r w:rsidRPr="00444460">
        <w:rPr>
          <w:sz w:val="28"/>
          <w:szCs w:val="28"/>
        </w:rPr>
        <w:t>е</w:t>
      </w:r>
      <w:r w:rsidRPr="00444460">
        <w:rPr>
          <w:sz w:val="28"/>
          <w:szCs w:val="28"/>
        </w:rPr>
        <w:t>тода и его соединения с математическим описанием природы.</w:t>
      </w:r>
    </w:p>
    <w:p w14:paraId="6287B4EF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Формирование науки как профессиональной деятельности. Возникнов</w:t>
      </w:r>
      <w:r w:rsidRPr="00444460">
        <w:rPr>
          <w:sz w:val="28"/>
          <w:szCs w:val="28"/>
        </w:rPr>
        <w:t>е</w:t>
      </w:r>
      <w:r w:rsidRPr="00444460">
        <w:rPr>
          <w:sz w:val="28"/>
          <w:szCs w:val="28"/>
        </w:rPr>
        <w:t>ние дисциплинарно-организованной науки. Технологические применения науки. Формирование технических наук.</w:t>
      </w:r>
    </w:p>
    <w:p w14:paraId="0B3527C5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Становление социальных и гуманитарных наук. Мировоззренческие о</w:t>
      </w:r>
      <w:r w:rsidRPr="00444460">
        <w:rPr>
          <w:sz w:val="28"/>
          <w:szCs w:val="28"/>
        </w:rPr>
        <w:t>с</w:t>
      </w:r>
      <w:r w:rsidRPr="00444460">
        <w:rPr>
          <w:sz w:val="28"/>
          <w:szCs w:val="28"/>
        </w:rPr>
        <w:t xml:space="preserve">нования социально-исторического исследования. </w:t>
      </w:r>
    </w:p>
    <w:p w14:paraId="1143561C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b/>
          <w:sz w:val="28"/>
          <w:szCs w:val="28"/>
        </w:rPr>
      </w:pPr>
      <w:r w:rsidRPr="00444460">
        <w:rPr>
          <w:b/>
          <w:sz w:val="28"/>
          <w:szCs w:val="28"/>
        </w:rPr>
        <w:lastRenderedPageBreak/>
        <w:t>Тема Структура научного знания</w:t>
      </w:r>
    </w:p>
    <w:p w14:paraId="5F4B23B9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Научное знание как сложная развивающаяся система. Многообразие т</w:t>
      </w:r>
      <w:r w:rsidRPr="00444460">
        <w:rPr>
          <w:sz w:val="28"/>
          <w:szCs w:val="28"/>
        </w:rPr>
        <w:t>и</w:t>
      </w:r>
      <w:r w:rsidRPr="00444460">
        <w:rPr>
          <w:sz w:val="28"/>
          <w:szCs w:val="28"/>
        </w:rPr>
        <w:t>пов научного знания. Эмпирический и теоретический уровни, критерии их ра</w:t>
      </w:r>
      <w:r w:rsidRPr="00444460">
        <w:rPr>
          <w:sz w:val="28"/>
          <w:szCs w:val="28"/>
        </w:rPr>
        <w:t>з</w:t>
      </w:r>
      <w:r w:rsidRPr="00444460">
        <w:rPr>
          <w:sz w:val="28"/>
          <w:szCs w:val="28"/>
        </w:rPr>
        <w:t>личения. Особенности эмпирического и теоретического языка науки.</w:t>
      </w:r>
    </w:p>
    <w:p w14:paraId="60A648D8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444460">
        <w:rPr>
          <w:i/>
          <w:sz w:val="28"/>
          <w:szCs w:val="28"/>
        </w:rPr>
        <w:t>Структура эмпирического знания.</w:t>
      </w:r>
      <w:r w:rsidRPr="00444460">
        <w:rPr>
          <w:sz w:val="28"/>
          <w:szCs w:val="28"/>
        </w:rPr>
        <w:t xml:space="preserve"> Эксперимент и наблюдение. Случа</w:t>
      </w:r>
      <w:r w:rsidRPr="00444460">
        <w:rPr>
          <w:sz w:val="28"/>
          <w:szCs w:val="28"/>
        </w:rPr>
        <w:t>й</w:t>
      </w:r>
      <w:r w:rsidRPr="00444460">
        <w:rPr>
          <w:sz w:val="28"/>
          <w:szCs w:val="28"/>
        </w:rPr>
        <w:t xml:space="preserve">ные и систематические наблюдения. Применение естественных объектов в функции приборов в систематическом наблюдении. Данные наблюдения как тип эмпирического знания. Эмпирические зависимости и эмпирические факты. Процедуры формирования факта. Проблема </w:t>
      </w:r>
      <w:proofErr w:type="gramStart"/>
      <w:r w:rsidRPr="00444460">
        <w:rPr>
          <w:sz w:val="28"/>
          <w:szCs w:val="28"/>
        </w:rPr>
        <w:t>теоретической</w:t>
      </w:r>
      <w:proofErr w:type="gramEnd"/>
      <w:r w:rsidRPr="00444460">
        <w:rPr>
          <w:sz w:val="28"/>
          <w:szCs w:val="28"/>
        </w:rPr>
        <w:t xml:space="preserve"> </w:t>
      </w:r>
      <w:proofErr w:type="spellStart"/>
      <w:r w:rsidRPr="00444460">
        <w:rPr>
          <w:sz w:val="28"/>
          <w:szCs w:val="28"/>
        </w:rPr>
        <w:t>нагруженности</w:t>
      </w:r>
      <w:proofErr w:type="spellEnd"/>
      <w:r w:rsidRPr="00444460">
        <w:rPr>
          <w:sz w:val="28"/>
          <w:szCs w:val="28"/>
        </w:rPr>
        <w:t xml:space="preserve"> фа</w:t>
      </w:r>
      <w:r w:rsidRPr="00444460">
        <w:rPr>
          <w:sz w:val="28"/>
          <w:szCs w:val="28"/>
        </w:rPr>
        <w:t>к</w:t>
      </w:r>
      <w:r w:rsidRPr="00444460">
        <w:rPr>
          <w:sz w:val="28"/>
          <w:szCs w:val="28"/>
        </w:rPr>
        <w:t>та.</w:t>
      </w:r>
    </w:p>
    <w:p w14:paraId="66458219" w14:textId="77777777" w:rsidR="005955D3" w:rsidRPr="00444460" w:rsidRDefault="004C0501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444460">
        <w:rPr>
          <w:i/>
          <w:sz w:val="28"/>
          <w:szCs w:val="28"/>
        </w:rPr>
        <w:t>Структура</w:t>
      </w:r>
      <w:r w:rsidR="005955D3" w:rsidRPr="00444460">
        <w:rPr>
          <w:i/>
          <w:sz w:val="28"/>
          <w:szCs w:val="28"/>
        </w:rPr>
        <w:t xml:space="preserve"> теоретического знания.</w:t>
      </w:r>
      <w:r w:rsidR="005955D3" w:rsidRPr="00444460">
        <w:rPr>
          <w:sz w:val="28"/>
          <w:szCs w:val="28"/>
        </w:rPr>
        <w:t xml:space="preserve"> Первичные теоретические модели и законы. Развитая теория. Теоретические модели как элемент внутренней орг</w:t>
      </w:r>
      <w:r w:rsidR="005955D3" w:rsidRPr="00444460">
        <w:rPr>
          <w:sz w:val="28"/>
          <w:szCs w:val="28"/>
        </w:rPr>
        <w:t>а</w:t>
      </w:r>
      <w:r w:rsidR="005955D3" w:rsidRPr="00444460">
        <w:rPr>
          <w:sz w:val="28"/>
          <w:szCs w:val="28"/>
        </w:rPr>
        <w:t>низации теории. Ограниченность гипотетико-дедуктивной концепции теорет</w:t>
      </w:r>
      <w:r w:rsidR="005955D3" w:rsidRPr="00444460">
        <w:rPr>
          <w:sz w:val="28"/>
          <w:szCs w:val="28"/>
        </w:rPr>
        <w:t>и</w:t>
      </w:r>
      <w:r w:rsidR="005955D3" w:rsidRPr="00444460">
        <w:rPr>
          <w:sz w:val="28"/>
          <w:szCs w:val="28"/>
        </w:rPr>
        <w:t xml:space="preserve">ческих знаний. Роль конструктивных методов в дедуктивном развертывании теории. Развертывание теории как процесса решения задач. </w:t>
      </w:r>
      <w:proofErr w:type="spellStart"/>
      <w:r w:rsidR="005955D3" w:rsidRPr="00444460">
        <w:rPr>
          <w:sz w:val="28"/>
          <w:szCs w:val="28"/>
        </w:rPr>
        <w:t>Парадигмальные</w:t>
      </w:r>
      <w:proofErr w:type="spellEnd"/>
      <w:r w:rsidR="005955D3" w:rsidRPr="00444460">
        <w:rPr>
          <w:sz w:val="28"/>
          <w:szCs w:val="28"/>
        </w:rPr>
        <w:t xml:space="preserve"> образцы решения задач в составе теории. Проблемы генезиса образцов. Мат</w:t>
      </w:r>
      <w:r w:rsidR="005955D3" w:rsidRPr="00444460">
        <w:rPr>
          <w:sz w:val="28"/>
          <w:szCs w:val="28"/>
        </w:rPr>
        <w:t>е</w:t>
      </w:r>
      <w:r w:rsidR="005955D3" w:rsidRPr="00444460">
        <w:rPr>
          <w:sz w:val="28"/>
          <w:szCs w:val="28"/>
        </w:rPr>
        <w:t>матизация теоретического знания. Виды интерпретации математического апп</w:t>
      </w:r>
      <w:r w:rsidR="005955D3" w:rsidRPr="00444460">
        <w:rPr>
          <w:sz w:val="28"/>
          <w:szCs w:val="28"/>
        </w:rPr>
        <w:t>а</w:t>
      </w:r>
      <w:r w:rsidR="005955D3" w:rsidRPr="00444460">
        <w:rPr>
          <w:sz w:val="28"/>
          <w:szCs w:val="28"/>
        </w:rPr>
        <w:t>рата теории.</w:t>
      </w:r>
    </w:p>
    <w:p w14:paraId="139CEE0C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444460">
        <w:rPr>
          <w:i/>
          <w:sz w:val="28"/>
          <w:szCs w:val="28"/>
        </w:rPr>
        <w:t>Основания науки.</w:t>
      </w:r>
      <w:r w:rsidRPr="00444460">
        <w:rPr>
          <w:sz w:val="28"/>
          <w:szCs w:val="28"/>
        </w:rPr>
        <w:t xml:space="preserve"> Структура оснований. Идеалы и нормы исследования и их социокультурная размерность. Система идеалов и норм как схема метода д</w:t>
      </w:r>
      <w:r w:rsidRPr="00444460">
        <w:rPr>
          <w:sz w:val="28"/>
          <w:szCs w:val="28"/>
        </w:rPr>
        <w:t>е</w:t>
      </w:r>
      <w:r w:rsidRPr="00444460">
        <w:rPr>
          <w:sz w:val="28"/>
          <w:szCs w:val="28"/>
        </w:rPr>
        <w:t>ятельности.</w:t>
      </w:r>
    </w:p>
    <w:p w14:paraId="06650A98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Научная картина мира. Исторические формы научной картины мира. Функции научной картины мира (картина мира как онтология, как форма с</w:t>
      </w:r>
      <w:r w:rsidRPr="00444460">
        <w:rPr>
          <w:sz w:val="28"/>
          <w:szCs w:val="28"/>
        </w:rPr>
        <w:t>и</w:t>
      </w:r>
      <w:r w:rsidRPr="00444460">
        <w:rPr>
          <w:sz w:val="28"/>
          <w:szCs w:val="28"/>
        </w:rPr>
        <w:t>стематизации знания, как исследовательская программа).</w:t>
      </w:r>
    </w:p>
    <w:p w14:paraId="6D542097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proofErr w:type="spellStart"/>
      <w:r w:rsidRPr="00444460">
        <w:rPr>
          <w:sz w:val="28"/>
          <w:szCs w:val="28"/>
        </w:rPr>
        <w:t>Операциональные</w:t>
      </w:r>
      <w:proofErr w:type="spellEnd"/>
      <w:r w:rsidRPr="00444460">
        <w:rPr>
          <w:sz w:val="28"/>
          <w:szCs w:val="28"/>
        </w:rPr>
        <w:t xml:space="preserve"> основания научной картины мира. Отношение онтол</w:t>
      </w:r>
      <w:r w:rsidRPr="00444460">
        <w:rPr>
          <w:sz w:val="28"/>
          <w:szCs w:val="28"/>
        </w:rPr>
        <w:t>о</w:t>
      </w:r>
      <w:r w:rsidRPr="00444460">
        <w:rPr>
          <w:sz w:val="28"/>
          <w:szCs w:val="28"/>
        </w:rPr>
        <w:t>гических постулатов науки к мировоззренческим доминантам культуры.</w:t>
      </w:r>
    </w:p>
    <w:p w14:paraId="4F73239C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Философские основания науки. Роль философских идей и принципов в обосновании научного знания. Философские идеи как эвристика научного п</w:t>
      </w:r>
      <w:r w:rsidRPr="00444460">
        <w:rPr>
          <w:sz w:val="28"/>
          <w:szCs w:val="28"/>
        </w:rPr>
        <w:t>о</w:t>
      </w:r>
      <w:r w:rsidRPr="00444460">
        <w:rPr>
          <w:sz w:val="28"/>
          <w:szCs w:val="28"/>
        </w:rPr>
        <w:t>иска. Философское обоснование как условие включения научных знаний в культуру.</w:t>
      </w:r>
    </w:p>
    <w:p w14:paraId="0F2A0119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b/>
          <w:sz w:val="28"/>
          <w:szCs w:val="28"/>
        </w:rPr>
      </w:pPr>
      <w:r w:rsidRPr="00444460">
        <w:rPr>
          <w:b/>
          <w:sz w:val="28"/>
          <w:szCs w:val="28"/>
        </w:rPr>
        <w:t>Тема Динамика науки как процесс порождения нового знания</w:t>
      </w:r>
    </w:p>
    <w:p w14:paraId="5978E55C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Историческая изменчивость механизмов порождения научного знания. Взаимодействие оснований науки и опыта как начальный этап становления н</w:t>
      </w:r>
      <w:r w:rsidRPr="00444460">
        <w:rPr>
          <w:sz w:val="28"/>
          <w:szCs w:val="28"/>
        </w:rPr>
        <w:t>о</w:t>
      </w:r>
      <w:r w:rsidRPr="00444460">
        <w:rPr>
          <w:sz w:val="28"/>
          <w:szCs w:val="28"/>
        </w:rPr>
        <w:t>вой дисциплины. Проблема классификации. Обратное воздействие эмпирич</w:t>
      </w:r>
      <w:r w:rsidRPr="00444460">
        <w:rPr>
          <w:sz w:val="28"/>
          <w:szCs w:val="28"/>
        </w:rPr>
        <w:t>е</w:t>
      </w:r>
      <w:r w:rsidRPr="00444460">
        <w:rPr>
          <w:sz w:val="28"/>
          <w:szCs w:val="28"/>
        </w:rPr>
        <w:t>ских фактов на основания науки.</w:t>
      </w:r>
    </w:p>
    <w:p w14:paraId="0E03ECFE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Формирование первичных теоретических моделей и законов. 'Роль анал</w:t>
      </w:r>
      <w:r w:rsidRPr="00444460">
        <w:rPr>
          <w:sz w:val="28"/>
          <w:szCs w:val="28"/>
        </w:rPr>
        <w:t>о</w:t>
      </w:r>
      <w:r w:rsidRPr="00444460">
        <w:rPr>
          <w:sz w:val="28"/>
          <w:szCs w:val="28"/>
        </w:rPr>
        <w:t>гий в теоретическом поиске. Процедуры обоснования теоретических знаний. Взаимосвязь логики открытия и логики обоснования. Механизмы развития научных понятий.</w:t>
      </w:r>
    </w:p>
    <w:p w14:paraId="47A77556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Становление развитой научной теории. Классический и неклассический варианты формирования теории. Генезис образцов решения задач.</w:t>
      </w:r>
    </w:p>
    <w:p w14:paraId="7E4D2C65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Проблемные ситуации в науке. Перерастание частных задач в проблемы. Развитие оснований науки под влиянием новых теорий.</w:t>
      </w:r>
    </w:p>
    <w:p w14:paraId="71AD1BD2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Проблема включения новых теоретических представлений в культуру.</w:t>
      </w:r>
    </w:p>
    <w:p w14:paraId="432AA9F9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b/>
          <w:sz w:val="28"/>
          <w:szCs w:val="28"/>
        </w:rPr>
      </w:pPr>
    </w:p>
    <w:p w14:paraId="56C79969" w14:textId="04D67953" w:rsidR="005955D3" w:rsidRPr="00444460" w:rsidRDefault="005955D3" w:rsidP="00DB7081">
      <w:pPr>
        <w:tabs>
          <w:tab w:val="num" w:pos="900"/>
        </w:tabs>
        <w:ind w:firstLine="709"/>
        <w:jc w:val="both"/>
        <w:rPr>
          <w:b/>
          <w:sz w:val="28"/>
          <w:szCs w:val="28"/>
        </w:rPr>
      </w:pPr>
      <w:r w:rsidRPr="00444460">
        <w:rPr>
          <w:b/>
          <w:sz w:val="28"/>
          <w:szCs w:val="28"/>
        </w:rPr>
        <w:lastRenderedPageBreak/>
        <w:t>Тема Научные традиции и научные революции. Типы научной рац</w:t>
      </w:r>
      <w:r w:rsidRPr="00444460">
        <w:rPr>
          <w:b/>
          <w:sz w:val="28"/>
          <w:szCs w:val="28"/>
        </w:rPr>
        <w:t>и</w:t>
      </w:r>
      <w:r w:rsidRPr="00444460">
        <w:rPr>
          <w:b/>
          <w:sz w:val="28"/>
          <w:szCs w:val="28"/>
        </w:rPr>
        <w:t>ональности</w:t>
      </w:r>
    </w:p>
    <w:p w14:paraId="425536D3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Взаимодействие традиций и возникновение нового знания. Научные р</w:t>
      </w:r>
      <w:r w:rsidRPr="00444460">
        <w:rPr>
          <w:sz w:val="28"/>
          <w:szCs w:val="28"/>
        </w:rPr>
        <w:t>е</w:t>
      </w:r>
      <w:r w:rsidRPr="00444460">
        <w:rPr>
          <w:sz w:val="28"/>
          <w:szCs w:val="28"/>
        </w:rPr>
        <w:t>волюции как перестройка оснований науки. Проблемы типологии научных р</w:t>
      </w:r>
      <w:r w:rsidRPr="00444460">
        <w:rPr>
          <w:sz w:val="28"/>
          <w:szCs w:val="28"/>
        </w:rPr>
        <w:t>е</w:t>
      </w:r>
      <w:r w:rsidRPr="00444460">
        <w:rPr>
          <w:sz w:val="28"/>
          <w:szCs w:val="28"/>
        </w:rPr>
        <w:t xml:space="preserve">волюций. </w:t>
      </w:r>
      <w:proofErr w:type="spellStart"/>
      <w:r w:rsidRPr="00444460">
        <w:rPr>
          <w:sz w:val="28"/>
          <w:szCs w:val="28"/>
        </w:rPr>
        <w:t>Внутридисциплинарные</w:t>
      </w:r>
      <w:proofErr w:type="spellEnd"/>
      <w:r w:rsidRPr="00444460">
        <w:rPr>
          <w:sz w:val="28"/>
          <w:szCs w:val="28"/>
        </w:rPr>
        <w:t xml:space="preserve"> механизмы научных революций. Междисц</w:t>
      </w:r>
      <w:r w:rsidRPr="00444460">
        <w:rPr>
          <w:sz w:val="28"/>
          <w:szCs w:val="28"/>
        </w:rPr>
        <w:t>и</w:t>
      </w:r>
      <w:r w:rsidRPr="00444460">
        <w:rPr>
          <w:sz w:val="28"/>
          <w:szCs w:val="28"/>
        </w:rPr>
        <w:t>плинарные взаимодействия и «</w:t>
      </w:r>
      <w:proofErr w:type="spellStart"/>
      <w:r w:rsidRPr="00444460">
        <w:rPr>
          <w:sz w:val="28"/>
          <w:szCs w:val="28"/>
        </w:rPr>
        <w:t>парадигмальные</w:t>
      </w:r>
      <w:proofErr w:type="spellEnd"/>
      <w:r w:rsidRPr="00444460">
        <w:rPr>
          <w:sz w:val="28"/>
          <w:szCs w:val="28"/>
        </w:rPr>
        <w:t xml:space="preserve"> прививки» как фактор револ</w:t>
      </w:r>
      <w:r w:rsidRPr="00444460">
        <w:rPr>
          <w:sz w:val="28"/>
          <w:szCs w:val="28"/>
        </w:rPr>
        <w:t>ю</w:t>
      </w:r>
      <w:r w:rsidRPr="00444460">
        <w:rPr>
          <w:sz w:val="28"/>
          <w:szCs w:val="28"/>
        </w:rPr>
        <w:t>ционных преобразований в науке. Социокультурные предпосылки глобальных научных революций. Перестройка оснований науки и изменение смыслов м</w:t>
      </w:r>
      <w:r w:rsidRPr="00444460">
        <w:rPr>
          <w:sz w:val="28"/>
          <w:szCs w:val="28"/>
        </w:rPr>
        <w:t>и</w:t>
      </w:r>
      <w:r w:rsidRPr="00444460">
        <w:rPr>
          <w:sz w:val="28"/>
          <w:szCs w:val="28"/>
        </w:rPr>
        <w:t>ровоззренческих универсалий культуры. Прогностическая роль философского знания. Философия как генерация категориальных структур, необходимых для освоения новых типов системных объектов.</w:t>
      </w:r>
    </w:p>
    <w:p w14:paraId="5A2502C9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Научные революции как точки бифуркации в развитии знания. Нелине</w:t>
      </w:r>
      <w:r w:rsidRPr="00444460">
        <w:rPr>
          <w:sz w:val="28"/>
          <w:szCs w:val="28"/>
        </w:rPr>
        <w:t>й</w:t>
      </w:r>
      <w:r w:rsidRPr="00444460">
        <w:rPr>
          <w:sz w:val="28"/>
          <w:szCs w:val="28"/>
        </w:rPr>
        <w:t>ность роста знаний. Селективная роль культурных традиций в выборе страт</w:t>
      </w:r>
      <w:r w:rsidRPr="00444460">
        <w:rPr>
          <w:sz w:val="28"/>
          <w:szCs w:val="28"/>
        </w:rPr>
        <w:t>е</w:t>
      </w:r>
      <w:r w:rsidRPr="00444460">
        <w:rPr>
          <w:sz w:val="28"/>
          <w:szCs w:val="28"/>
        </w:rPr>
        <w:t>гий научного развития. Проблема потенциально возможных историй науки.</w:t>
      </w:r>
    </w:p>
    <w:p w14:paraId="58E8B375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Глобальные революции и типы научной рациональности. Историческая смена типов научной рациональности: классическая, неклассическая, </w:t>
      </w:r>
      <w:proofErr w:type="spellStart"/>
      <w:r w:rsidRPr="00444460">
        <w:rPr>
          <w:sz w:val="28"/>
          <w:szCs w:val="28"/>
        </w:rPr>
        <w:t>постн</w:t>
      </w:r>
      <w:r w:rsidRPr="00444460">
        <w:rPr>
          <w:sz w:val="28"/>
          <w:szCs w:val="28"/>
        </w:rPr>
        <w:t>е</w:t>
      </w:r>
      <w:r w:rsidRPr="00444460">
        <w:rPr>
          <w:sz w:val="28"/>
          <w:szCs w:val="28"/>
        </w:rPr>
        <w:t>классическая</w:t>
      </w:r>
      <w:proofErr w:type="spellEnd"/>
      <w:r w:rsidRPr="00444460">
        <w:rPr>
          <w:sz w:val="28"/>
          <w:szCs w:val="28"/>
        </w:rPr>
        <w:t xml:space="preserve"> наука.</w:t>
      </w:r>
    </w:p>
    <w:p w14:paraId="7239728E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b/>
          <w:sz w:val="28"/>
          <w:szCs w:val="28"/>
        </w:rPr>
      </w:pPr>
      <w:r w:rsidRPr="00444460">
        <w:rPr>
          <w:b/>
          <w:sz w:val="28"/>
          <w:szCs w:val="28"/>
        </w:rPr>
        <w:t>Тема Особенности современного этапа развития науки. Перспективы научно-технического прогресса</w:t>
      </w:r>
    </w:p>
    <w:p w14:paraId="20ECB6BC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Главные характеристики современной, </w:t>
      </w:r>
      <w:proofErr w:type="spellStart"/>
      <w:r w:rsidRPr="00444460">
        <w:rPr>
          <w:sz w:val="28"/>
          <w:szCs w:val="28"/>
        </w:rPr>
        <w:t>постнеклассической</w:t>
      </w:r>
      <w:proofErr w:type="spellEnd"/>
      <w:r w:rsidRPr="00444460">
        <w:rPr>
          <w:sz w:val="28"/>
          <w:szCs w:val="28"/>
        </w:rPr>
        <w:t xml:space="preserve"> науки. С</w:t>
      </w:r>
      <w:r w:rsidRPr="00444460">
        <w:rPr>
          <w:sz w:val="28"/>
          <w:szCs w:val="28"/>
        </w:rPr>
        <w:t>о</w:t>
      </w:r>
      <w:r w:rsidRPr="00444460">
        <w:rPr>
          <w:sz w:val="28"/>
          <w:szCs w:val="28"/>
        </w:rPr>
        <w:t>временные процессы дифференциации и интеграции наук. Связь дисциплина</w:t>
      </w:r>
      <w:r w:rsidRPr="00444460">
        <w:rPr>
          <w:sz w:val="28"/>
          <w:szCs w:val="28"/>
        </w:rPr>
        <w:t>р</w:t>
      </w:r>
      <w:r w:rsidRPr="00444460">
        <w:rPr>
          <w:sz w:val="28"/>
          <w:szCs w:val="28"/>
        </w:rPr>
        <w:t>ных и проблемно-ориентированных исследований. Освоение саморазвива</w:t>
      </w:r>
      <w:r w:rsidRPr="00444460">
        <w:rPr>
          <w:sz w:val="28"/>
          <w:szCs w:val="28"/>
        </w:rPr>
        <w:t>ю</w:t>
      </w:r>
      <w:r w:rsidRPr="00444460">
        <w:rPr>
          <w:sz w:val="28"/>
          <w:szCs w:val="28"/>
        </w:rPr>
        <w:t>щихся «синергетических» систем и новые стратегии научного поиска. Роль н</w:t>
      </w:r>
      <w:r w:rsidRPr="00444460">
        <w:rPr>
          <w:sz w:val="28"/>
          <w:szCs w:val="28"/>
        </w:rPr>
        <w:t>е</w:t>
      </w:r>
      <w:r w:rsidRPr="00444460">
        <w:rPr>
          <w:sz w:val="28"/>
          <w:szCs w:val="28"/>
        </w:rPr>
        <w:t>линейной динамики и синергетики в развитии современных представлений об исторически развивающихся системах. Глобальный эволюционизм как синтез эволюционного и системного подходов. Глобальный эволюционизм и совр</w:t>
      </w:r>
      <w:r w:rsidRPr="00444460">
        <w:rPr>
          <w:sz w:val="28"/>
          <w:szCs w:val="28"/>
        </w:rPr>
        <w:t>е</w:t>
      </w:r>
      <w:r w:rsidRPr="00444460">
        <w:rPr>
          <w:sz w:val="28"/>
          <w:szCs w:val="28"/>
        </w:rPr>
        <w:t>менная научная картина мира. Сближение идеалов естественнонаучного и с</w:t>
      </w:r>
      <w:r w:rsidRPr="00444460">
        <w:rPr>
          <w:sz w:val="28"/>
          <w:szCs w:val="28"/>
        </w:rPr>
        <w:t>о</w:t>
      </w:r>
      <w:r w:rsidRPr="00444460">
        <w:rPr>
          <w:sz w:val="28"/>
          <w:szCs w:val="28"/>
        </w:rPr>
        <w:t xml:space="preserve">циально-гуманитарного познания. Осмысление связей социальных и </w:t>
      </w:r>
      <w:proofErr w:type="spellStart"/>
      <w:r w:rsidRPr="00444460">
        <w:rPr>
          <w:sz w:val="28"/>
          <w:szCs w:val="28"/>
        </w:rPr>
        <w:t>внутрин</w:t>
      </w:r>
      <w:r w:rsidRPr="00444460">
        <w:rPr>
          <w:sz w:val="28"/>
          <w:szCs w:val="28"/>
        </w:rPr>
        <w:t>а</w:t>
      </w:r>
      <w:r w:rsidRPr="00444460">
        <w:rPr>
          <w:sz w:val="28"/>
          <w:szCs w:val="28"/>
        </w:rPr>
        <w:t>учных</w:t>
      </w:r>
      <w:proofErr w:type="spellEnd"/>
      <w:r w:rsidRPr="00444460">
        <w:rPr>
          <w:sz w:val="28"/>
          <w:szCs w:val="28"/>
        </w:rPr>
        <w:t xml:space="preserve"> ценностей как условие современного развития науки. Включение соц</w:t>
      </w:r>
      <w:r w:rsidRPr="00444460">
        <w:rPr>
          <w:sz w:val="28"/>
          <w:szCs w:val="28"/>
        </w:rPr>
        <w:t>и</w:t>
      </w:r>
      <w:r w:rsidRPr="00444460">
        <w:rPr>
          <w:sz w:val="28"/>
          <w:szCs w:val="28"/>
        </w:rPr>
        <w:t>альных ценностей в процесс выбора стратегий исследовательской деятельн</w:t>
      </w:r>
      <w:r w:rsidRPr="00444460">
        <w:rPr>
          <w:sz w:val="28"/>
          <w:szCs w:val="28"/>
        </w:rPr>
        <w:t>о</w:t>
      </w:r>
      <w:r w:rsidRPr="00444460">
        <w:rPr>
          <w:sz w:val="28"/>
          <w:szCs w:val="28"/>
        </w:rPr>
        <w:t xml:space="preserve">сти. Расширение </w:t>
      </w:r>
      <w:proofErr w:type="spellStart"/>
      <w:r w:rsidRPr="00444460">
        <w:rPr>
          <w:sz w:val="28"/>
          <w:szCs w:val="28"/>
        </w:rPr>
        <w:t>этоса</w:t>
      </w:r>
      <w:proofErr w:type="spellEnd"/>
      <w:r w:rsidRPr="00444460">
        <w:rPr>
          <w:sz w:val="28"/>
          <w:szCs w:val="28"/>
        </w:rPr>
        <w:t xml:space="preserve"> науки. Новые этические проблемы науки в конце XX столетия. Проблема гуманитарного контроля в науке и высоких технологиях. Экологическая и социально-гуманитарная экспертиза научно-технических пр</w:t>
      </w:r>
      <w:r w:rsidRPr="00444460">
        <w:rPr>
          <w:sz w:val="28"/>
          <w:szCs w:val="28"/>
        </w:rPr>
        <w:t>о</w:t>
      </w:r>
      <w:r w:rsidRPr="00444460">
        <w:rPr>
          <w:sz w:val="28"/>
          <w:szCs w:val="28"/>
        </w:rPr>
        <w:t xml:space="preserve">ектов. Кризис идеала ценностно-нейтрального исследования и проблема </w:t>
      </w:r>
      <w:proofErr w:type="spellStart"/>
      <w:r w:rsidRPr="00444460">
        <w:rPr>
          <w:sz w:val="28"/>
          <w:szCs w:val="28"/>
        </w:rPr>
        <w:t>ид</w:t>
      </w:r>
      <w:r w:rsidRPr="00444460">
        <w:rPr>
          <w:sz w:val="28"/>
          <w:szCs w:val="28"/>
        </w:rPr>
        <w:t>е</w:t>
      </w:r>
      <w:r w:rsidRPr="00444460">
        <w:rPr>
          <w:sz w:val="28"/>
          <w:szCs w:val="28"/>
        </w:rPr>
        <w:t>алогизированной</w:t>
      </w:r>
      <w:proofErr w:type="spellEnd"/>
      <w:r w:rsidRPr="00444460">
        <w:rPr>
          <w:sz w:val="28"/>
          <w:szCs w:val="28"/>
        </w:rPr>
        <w:t xml:space="preserve"> науки. Экологическая этика и ее философские основания. Ф</w:t>
      </w:r>
      <w:r w:rsidRPr="00444460">
        <w:rPr>
          <w:sz w:val="28"/>
          <w:szCs w:val="28"/>
        </w:rPr>
        <w:t>и</w:t>
      </w:r>
      <w:r w:rsidRPr="00444460">
        <w:rPr>
          <w:sz w:val="28"/>
          <w:szCs w:val="28"/>
        </w:rPr>
        <w:t xml:space="preserve">лософия русского космизма и учение В.И. Вернадского о биосфере, </w:t>
      </w:r>
      <w:proofErr w:type="spellStart"/>
      <w:r w:rsidRPr="00444460">
        <w:rPr>
          <w:sz w:val="28"/>
          <w:szCs w:val="28"/>
        </w:rPr>
        <w:t>техносфере</w:t>
      </w:r>
      <w:proofErr w:type="spellEnd"/>
      <w:r w:rsidRPr="00444460">
        <w:rPr>
          <w:sz w:val="28"/>
          <w:szCs w:val="28"/>
        </w:rPr>
        <w:t xml:space="preserve"> и ноосфере. Проблемы экологической этики в современной западной филос</w:t>
      </w:r>
      <w:r w:rsidRPr="00444460">
        <w:rPr>
          <w:sz w:val="28"/>
          <w:szCs w:val="28"/>
        </w:rPr>
        <w:t>о</w:t>
      </w:r>
      <w:r w:rsidRPr="00444460">
        <w:rPr>
          <w:sz w:val="28"/>
          <w:szCs w:val="28"/>
        </w:rPr>
        <w:t xml:space="preserve">фии (Б. </w:t>
      </w:r>
      <w:proofErr w:type="spellStart"/>
      <w:r w:rsidRPr="00444460">
        <w:rPr>
          <w:sz w:val="28"/>
          <w:szCs w:val="28"/>
        </w:rPr>
        <w:t>Калликот</w:t>
      </w:r>
      <w:proofErr w:type="spellEnd"/>
      <w:r w:rsidRPr="00444460">
        <w:rPr>
          <w:sz w:val="28"/>
          <w:szCs w:val="28"/>
        </w:rPr>
        <w:t xml:space="preserve">, О. Леопольд,  Р. </w:t>
      </w:r>
      <w:proofErr w:type="spellStart"/>
      <w:r w:rsidRPr="00444460">
        <w:rPr>
          <w:sz w:val="28"/>
          <w:szCs w:val="28"/>
        </w:rPr>
        <w:t>Аттфильд</w:t>
      </w:r>
      <w:proofErr w:type="spellEnd"/>
      <w:r w:rsidRPr="00444460">
        <w:rPr>
          <w:sz w:val="28"/>
          <w:szCs w:val="28"/>
        </w:rPr>
        <w:t xml:space="preserve">).  </w:t>
      </w:r>
    </w:p>
    <w:p w14:paraId="342B1B98" w14:textId="32F9090B" w:rsidR="005955D3" w:rsidRDefault="005955D3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proofErr w:type="spellStart"/>
      <w:r w:rsidRPr="00444460">
        <w:rPr>
          <w:sz w:val="28"/>
          <w:szCs w:val="28"/>
        </w:rPr>
        <w:t>Постнеклассическая</w:t>
      </w:r>
      <w:proofErr w:type="spellEnd"/>
      <w:r w:rsidRPr="00444460">
        <w:rPr>
          <w:sz w:val="28"/>
          <w:szCs w:val="28"/>
        </w:rPr>
        <w:t xml:space="preserve"> наука и изменение мировоззренческих установок техногенной цивилизации. Сциентизм и </w:t>
      </w:r>
      <w:proofErr w:type="spellStart"/>
      <w:r w:rsidRPr="00444460">
        <w:rPr>
          <w:sz w:val="28"/>
          <w:szCs w:val="28"/>
        </w:rPr>
        <w:t>антисциентизм</w:t>
      </w:r>
      <w:proofErr w:type="spellEnd"/>
      <w:r w:rsidRPr="00444460">
        <w:rPr>
          <w:sz w:val="28"/>
          <w:szCs w:val="28"/>
        </w:rPr>
        <w:t xml:space="preserve">. Наука и </w:t>
      </w:r>
      <w:proofErr w:type="spellStart"/>
      <w:r w:rsidRPr="00444460">
        <w:rPr>
          <w:sz w:val="28"/>
          <w:szCs w:val="28"/>
        </w:rPr>
        <w:t>паранаука</w:t>
      </w:r>
      <w:proofErr w:type="spellEnd"/>
      <w:r w:rsidRPr="00444460">
        <w:rPr>
          <w:sz w:val="28"/>
          <w:szCs w:val="28"/>
        </w:rPr>
        <w:t>. Поиск нового типа цивилизационного развития и новые функции науки в кул</w:t>
      </w:r>
      <w:r w:rsidRPr="00444460">
        <w:rPr>
          <w:sz w:val="28"/>
          <w:szCs w:val="28"/>
        </w:rPr>
        <w:t>ь</w:t>
      </w:r>
      <w:r w:rsidRPr="00444460">
        <w:rPr>
          <w:sz w:val="28"/>
          <w:szCs w:val="28"/>
        </w:rPr>
        <w:t>туре. Научная рациональность и проблема диалога культур. Роль науки в пр</w:t>
      </w:r>
      <w:r w:rsidRPr="00444460">
        <w:rPr>
          <w:sz w:val="28"/>
          <w:szCs w:val="28"/>
        </w:rPr>
        <w:t>е</w:t>
      </w:r>
      <w:r w:rsidRPr="00444460">
        <w:rPr>
          <w:sz w:val="28"/>
          <w:szCs w:val="28"/>
        </w:rPr>
        <w:t>одолении современных глобальных кризисов.</w:t>
      </w:r>
    </w:p>
    <w:p w14:paraId="16DCC510" w14:textId="2E80B707" w:rsidR="000000B9" w:rsidRDefault="000000B9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</w:p>
    <w:p w14:paraId="1AFA5492" w14:textId="77777777" w:rsidR="000000B9" w:rsidRPr="00444460" w:rsidRDefault="000000B9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</w:p>
    <w:p w14:paraId="74CE7320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b/>
          <w:sz w:val="28"/>
          <w:szCs w:val="28"/>
        </w:rPr>
      </w:pPr>
      <w:r w:rsidRPr="00444460">
        <w:rPr>
          <w:b/>
          <w:sz w:val="28"/>
          <w:szCs w:val="28"/>
        </w:rPr>
        <w:lastRenderedPageBreak/>
        <w:t>Тема Наука как социальный институт</w:t>
      </w:r>
    </w:p>
    <w:p w14:paraId="2F239BD2" w14:textId="77777777" w:rsidR="005955D3" w:rsidRPr="00444460" w:rsidRDefault="005955D3" w:rsidP="00DB7081">
      <w:pPr>
        <w:tabs>
          <w:tab w:val="num" w:pos="900"/>
        </w:tabs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Различные подходы к определению социального института науки. Ист</w:t>
      </w:r>
      <w:r w:rsidRPr="00444460">
        <w:rPr>
          <w:sz w:val="28"/>
          <w:szCs w:val="28"/>
        </w:rPr>
        <w:t>о</w:t>
      </w:r>
      <w:r w:rsidRPr="00444460">
        <w:rPr>
          <w:sz w:val="28"/>
          <w:szCs w:val="28"/>
        </w:rPr>
        <w:t xml:space="preserve">рическое развитие институциональных форм научной деятельности. Научные сообщества и их исторические типы (республика ученых </w:t>
      </w:r>
      <w:r w:rsidRPr="00444460">
        <w:rPr>
          <w:sz w:val="28"/>
          <w:szCs w:val="28"/>
          <w:lang w:val="en-US"/>
        </w:rPr>
        <w:t>XYII</w:t>
      </w:r>
      <w:r w:rsidRPr="00444460">
        <w:rPr>
          <w:sz w:val="28"/>
          <w:szCs w:val="28"/>
        </w:rPr>
        <w:t xml:space="preserve"> века; научные сообщества эпохи дисциплинарно организованной науки; формирование ме</w:t>
      </w:r>
      <w:r w:rsidRPr="00444460">
        <w:rPr>
          <w:sz w:val="28"/>
          <w:szCs w:val="28"/>
        </w:rPr>
        <w:t>ж</w:t>
      </w:r>
      <w:r w:rsidRPr="00444460">
        <w:rPr>
          <w:sz w:val="28"/>
          <w:szCs w:val="28"/>
        </w:rPr>
        <w:t>дисциплинарных сообществ науки XX столетия). Научные школы. Подготовка научных кадров. Историческое развитие способов трансля</w:t>
      </w:r>
      <w:r w:rsidRPr="00444460">
        <w:rPr>
          <w:sz w:val="28"/>
          <w:szCs w:val="28"/>
        </w:rPr>
        <w:softHyphen/>
        <w:t>ции научных знаний (от рукописных изданий до современного компьютера). Компьютеризация науки и ее социальные последствия. Наука и экономика. Наука и власть. Пр</w:t>
      </w:r>
      <w:r w:rsidRPr="00444460">
        <w:rPr>
          <w:sz w:val="28"/>
          <w:szCs w:val="28"/>
        </w:rPr>
        <w:t>о</w:t>
      </w:r>
      <w:r w:rsidRPr="00444460">
        <w:rPr>
          <w:sz w:val="28"/>
          <w:szCs w:val="28"/>
        </w:rPr>
        <w:t>блема секретности и закрытости научных исследований. Проблема госуда</w:t>
      </w:r>
      <w:r w:rsidRPr="00444460">
        <w:rPr>
          <w:sz w:val="28"/>
          <w:szCs w:val="28"/>
        </w:rPr>
        <w:t>р</w:t>
      </w:r>
      <w:r w:rsidRPr="00444460">
        <w:rPr>
          <w:sz w:val="28"/>
          <w:szCs w:val="28"/>
        </w:rPr>
        <w:t xml:space="preserve">ственного регулирования науки. </w:t>
      </w:r>
    </w:p>
    <w:p w14:paraId="041D913F" w14:textId="77777777" w:rsidR="005955D3" w:rsidRPr="00444460" w:rsidRDefault="005955D3" w:rsidP="00DB7081">
      <w:pPr>
        <w:ind w:firstLine="709"/>
        <w:jc w:val="both"/>
        <w:rPr>
          <w:sz w:val="28"/>
          <w:szCs w:val="28"/>
        </w:rPr>
      </w:pPr>
    </w:p>
    <w:p w14:paraId="7D59DC13" w14:textId="77777777" w:rsidR="005955D3" w:rsidRPr="00444460" w:rsidRDefault="005955D3" w:rsidP="00E81A98">
      <w:pPr>
        <w:pStyle w:val="a0"/>
        <w:spacing w:after="0"/>
        <w:jc w:val="center"/>
        <w:rPr>
          <w:b/>
          <w:sz w:val="28"/>
          <w:szCs w:val="28"/>
        </w:rPr>
      </w:pPr>
      <w:r w:rsidRPr="00444460">
        <w:rPr>
          <w:b/>
          <w:sz w:val="28"/>
          <w:szCs w:val="28"/>
        </w:rPr>
        <w:t xml:space="preserve">РАЗДЕЛ </w:t>
      </w:r>
      <w:r w:rsidRPr="00444460">
        <w:rPr>
          <w:b/>
          <w:sz w:val="28"/>
          <w:szCs w:val="28"/>
          <w:lang w:val="en-US"/>
        </w:rPr>
        <w:t>II</w:t>
      </w:r>
      <w:r w:rsidRPr="00444460">
        <w:rPr>
          <w:b/>
          <w:sz w:val="28"/>
          <w:szCs w:val="28"/>
        </w:rPr>
        <w:t xml:space="preserve">   ФИЛОСОФСКИЕ ПРОБЛЕМЫ  БИОЛОГИЧЕСКИХ НАУК </w:t>
      </w:r>
    </w:p>
    <w:p w14:paraId="7B5CBBF6" w14:textId="77777777" w:rsidR="005955D3" w:rsidRPr="00444460" w:rsidRDefault="005955D3" w:rsidP="00E81A98">
      <w:pPr>
        <w:pStyle w:val="a0"/>
        <w:spacing w:after="0"/>
        <w:jc w:val="center"/>
        <w:rPr>
          <w:b/>
          <w:sz w:val="28"/>
          <w:szCs w:val="28"/>
        </w:rPr>
      </w:pPr>
    </w:p>
    <w:p w14:paraId="2FA3BE56" w14:textId="108B3464" w:rsidR="005955D3" w:rsidRPr="00444460" w:rsidRDefault="005955D3" w:rsidP="00DB7081">
      <w:pPr>
        <w:pStyle w:val="2"/>
        <w:suppressAutoHyphens/>
        <w:ind w:right="0" w:firstLine="709"/>
        <w:rPr>
          <w:rFonts w:ascii="Times New Roman" w:hAnsi="Times New Roman"/>
          <w:b/>
          <w:sz w:val="28"/>
          <w:szCs w:val="28"/>
        </w:rPr>
      </w:pPr>
      <w:r w:rsidRPr="00444460">
        <w:rPr>
          <w:rFonts w:ascii="Times New Roman" w:hAnsi="Times New Roman"/>
          <w:b/>
          <w:sz w:val="28"/>
          <w:szCs w:val="28"/>
        </w:rPr>
        <w:t>Тема Предмет философии биологии и его эволюция</w:t>
      </w:r>
    </w:p>
    <w:p w14:paraId="37C9A75C" w14:textId="77777777" w:rsidR="005955D3" w:rsidRPr="00444460" w:rsidRDefault="005955D3" w:rsidP="00DB7081">
      <w:pPr>
        <w:tabs>
          <w:tab w:val="left" w:pos="-2268"/>
        </w:tabs>
        <w:suppressAutoHyphens/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Природа биологического познания. Сущность и специфика философско-методологических проблем биологии. Основные этапы трансформации представлений о месте и роли биологии в системе научного познания. Эволюция в понимании предмета биологической науки. Изменения в стратегии исследовательской деятельности в биологии. Роль философской рефлексии в развитии наук о жизни. Философия биологии в исследовании структуры биологического знания, в изучении природы, особенностей и специфики научного познания живых объектов и систем, в анализе средств и методов подобного познания. Философия биологии в оценке познавательной и социальной роли наук о жизни в современном обществе.</w:t>
      </w:r>
    </w:p>
    <w:p w14:paraId="4E263E27" w14:textId="77777777" w:rsidR="005955D3" w:rsidRPr="00444460" w:rsidRDefault="005955D3" w:rsidP="00DB7081">
      <w:pPr>
        <w:tabs>
          <w:tab w:val="left" w:pos="-2268"/>
        </w:tabs>
        <w:suppressAutoHyphens/>
        <w:ind w:firstLine="709"/>
        <w:jc w:val="both"/>
        <w:rPr>
          <w:sz w:val="28"/>
          <w:szCs w:val="28"/>
        </w:rPr>
      </w:pPr>
      <w:r w:rsidRPr="00444460">
        <w:rPr>
          <w:b/>
          <w:sz w:val="28"/>
          <w:szCs w:val="28"/>
        </w:rPr>
        <w:t>Тема Биология в контексте философии и методологии науки ХХ века</w:t>
      </w:r>
    </w:p>
    <w:p w14:paraId="2C2B2DD1" w14:textId="4765A184" w:rsidR="005955D3" w:rsidRPr="00444460" w:rsidRDefault="005955D3" w:rsidP="00DB7081">
      <w:pPr>
        <w:tabs>
          <w:tab w:val="left" w:pos="-2268"/>
        </w:tabs>
        <w:suppressAutoHyphens/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Проблема описательной и объяснительной природы биологического знания в зеркале неокантианского противопоставления идеографических и </w:t>
      </w:r>
      <w:proofErr w:type="spellStart"/>
      <w:r w:rsidRPr="00444460">
        <w:rPr>
          <w:sz w:val="28"/>
          <w:szCs w:val="28"/>
        </w:rPr>
        <w:t>номотетических</w:t>
      </w:r>
      <w:proofErr w:type="spellEnd"/>
      <w:r w:rsidRPr="00444460">
        <w:rPr>
          <w:sz w:val="28"/>
          <w:szCs w:val="28"/>
        </w:rPr>
        <w:t xml:space="preserve"> наук (20-е – 30-е годы). Биология сквозь призму редукционистски ориентированной философии науки логического эмпиризма (40-е – 70-е годы). Биология глазами </w:t>
      </w:r>
      <w:proofErr w:type="spellStart"/>
      <w:r w:rsidRPr="00444460">
        <w:rPr>
          <w:sz w:val="28"/>
          <w:szCs w:val="28"/>
        </w:rPr>
        <w:t>антиредукционистских</w:t>
      </w:r>
      <w:proofErr w:type="spellEnd"/>
      <w:r w:rsidRPr="00444460">
        <w:rPr>
          <w:sz w:val="28"/>
          <w:szCs w:val="28"/>
        </w:rPr>
        <w:t xml:space="preserve"> методологических программ (70-е – 90-е годы). Проблема «автономного» статуса биологии как науки. Проблема «биологической реальности». Множественность «образов биологии» в современной научно-биологической и философской литературе.</w:t>
      </w:r>
    </w:p>
    <w:p w14:paraId="0F8987FD" w14:textId="77777777" w:rsidR="005955D3" w:rsidRPr="00444460" w:rsidRDefault="005955D3" w:rsidP="00DB7081">
      <w:pPr>
        <w:pStyle w:val="22"/>
        <w:suppressAutoHyphens/>
        <w:spacing w:after="0" w:line="240" w:lineRule="auto"/>
        <w:ind w:left="0" w:firstLine="709"/>
        <w:rPr>
          <w:b/>
          <w:szCs w:val="28"/>
        </w:rPr>
      </w:pPr>
      <w:r w:rsidRPr="00444460">
        <w:rPr>
          <w:b/>
          <w:szCs w:val="28"/>
        </w:rPr>
        <w:t>Тема Сущность живого и проблема его происхождения</w:t>
      </w:r>
    </w:p>
    <w:p w14:paraId="2A32BF51" w14:textId="77777777" w:rsidR="005955D3" w:rsidRPr="00444460" w:rsidRDefault="005955D3" w:rsidP="00DB7081">
      <w:pPr>
        <w:pStyle w:val="31"/>
        <w:suppressAutoHyphens/>
        <w:spacing w:after="0"/>
        <w:ind w:left="0"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Понятие «жизни» в современной науке и философии. Многообразие подходов к определению феномена жизни. Соотношение философской и естественнонаучной интерпретации жизни. Основные этапы развития представлений о сущности живого и проблеме происхождения жизни. Философский анализ оснований исследований происхождения и сущности жизни.</w:t>
      </w:r>
    </w:p>
    <w:p w14:paraId="77E2480F" w14:textId="77777777" w:rsidR="005955D3" w:rsidRPr="00444460" w:rsidRDefault="005955D3" w:rsidP="00DB7081">
      <w:pPr>
        <w:tabs>
          <w:tab w:val="left" w:pos="-2268"/>
        </w:tabs>
        <w:suppressAutoHyphens/>
        <w:ind w:firstLine="709"/>
        <w:rPr>
          <w:b/>
          <w:sz w:val="28"/>
          <w:szCs w:val="28"/>
        </w:rPr>
      </w:pPr>
      <w:r w:rsidRPr="00444460">
        <w:rPr>
          <w:b/>
          <w:sz w:val="28"/>
          <w:szCs w:val="28"/>
        </w:rPr>
        <w:t>Тема Принцип развития в биологии</w:t>
      </w:r>
    </w:p>
    <w:p w14:paraId="3EF36C26" w14:textId="20F21FD8" w:rsidR="005955D3" w:rsidRPr="00444460" w:rsidRDefault="005955D3" w:rsidP="00DB7081">
      <w:pPr>
        <w:tabs>
          <w:tab w:val="left" w:pos="-2268"/>
        </w:tabs>
        <w:suppressAutoHyphens/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Основные этапы становления идеи развития в биологии. Структура и основные принципы эволюционной теории. Эволюция эволюционных идей: первый, второй и третий эволюционные синтезы. Проблема биологического </w:t>
      </w:r>
      <w:r w:rsidRPr="00444460">
        <w:rPr>
          <w:sz w:val="28"/>
          <w:szCs w:val="28"/>
        </w:rPr>
        <w:lastRenderedPageBreak/>
        <w:t>прогресса. Роль теории биологической эволюции в формировании принципов глобального эволюционизма.</w:t>
      </w:r>
    </w:p>
    <w:p w14:paraId="1B88BBA8" w14:textId="03BC619D" w:rsidR="005955D3" w:rsidRPr="00444460" w:rsidRDefault="005955D3" w:rsidP="00DB7081">
      <w:pPr>
        <w:tabs>
          <w:tab w:val="left" w:pos="-2268"/>
        </w:tabs>
        <w:suppressAutoHyphens/>
        <w:ind w:firstLine="709"/>
        <w:jc w:val="both"/>
        <w:rPr>
          <w:sz w:val="28"/>
          <w:szCs w:val="28"/>
        </w:rPr>
      </w:pPr>
      <w:r w:rsidRPr="00444460">
        <w:rPr>
          <w:b/>
          <w:sz w:val="28"/>
          <w:szCs w:val="28"/>
        </w:rPr>
        <w:t>Тема</w:t>
      </w:r>
      <w:proofErr w:type="gramStart"/>
      <w:r w:rsidR="000000B9">
        <w:rPr>
          <w:b/>
          <w:sz w:val="28"/>
          <w:szCs w:val="28"/>
        </w:rPr>
        <w:t xml:space="preserve"> </w:t>
      </w:r>
      <w:r w:rsidRPr="00444460">
        <w:rPr>
          <w:b/>
          <w:sz w:val="28"/>
          <w:szCs w:val="28"/>
        </w:rPr>
        <w:t>О</w:t>
      </w:r>
      <w:proofErr w:type="gramEnd"/>
      <w:r w:rsidRPr="00444460">
        <w:rPr>
          <w:b/>
          <w:sz w:val="28"/>
          <w:szCs w:val="28"/>
        </w:rPr>
        <w:t>т биологической эволюционной теории к глобальному эволюционизму</w:t>
      </w:r>
    </w:p>
    <w:p w14:paraId="6793EB4E" w14:textId="77777777" w:rsidR="005955D3" w:rsidRPr="00444460" w:rsidRDefault="005955D3" w:rsidP="00DB7081">
      <w:pPr>
        <w:tabs>
          <w:tab w:val="left" w:pos="-2268"/>
        </w:tabs>
        <w:suppressAutoHyphens/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Биология и формирование современной эволюционной картины мира. Эволюционная этика как исследование популяционно-генетических механизмов формирования альтруизма в живой природе. Приспособительный характер и генетическая обусловленность </w:t>
      </w:r>
      <w:proofErr w:type="spellStart"/>
      <w:r w:rsidRPr="00444460">
        <w:rPr>
          <w:sz w:val="28"/>
          <w:szCs w:val="28"/>
        </w:rPr>
        <w:t>социабельности</w:t>
      </w:r>
      <w:proofErr w:type="spellEnd"/>
      <w:r w:rsidRPr="00444460">
        <w:rPr>
          <w:sz w:val="28"/>
          <w:szCs w:val="28"/>
        </w:rPr>
        <w:t xml:space="preserve">. От альтруизма к нормам морали, от </w:t>
      </w:r>
      <w:proofErr w:type="spellStart"/>
      <w:r w:rsidRPr="00444460">
        <w:rPr>
          <w:sz w:val="28"/>
          <w:szCs w:val="28"/>
        </w:rPr>
        <w:t>социабельности</w:t>
      </w:r>
      <w:proofErr w:type="spellEnd"/>
      <w:r w:rsidRPr="00444460">
        <w:rPr>
          <w:sz w:val="28"/>
          <w:szCs w:val="28"/>
        </w:rPr>
        <w:t xml:space="preserve"> – к человеческому обществу. Понятия добра и зла в эволюционно-этической перспективе. Эволюционная эпистемология как распространение эволюционных идей на исследование познания. Предпосылки и этапы формирования эволюционной эпистемологии. </w:t>
      </w:r>
      <w:proofErr w:type="gramStart"/>
      <w:r w:rsidRPr="00444460">
        <w:rPr>
          <w:sz w:val="28"/>
          <w:szCs w:val="28"/>
        </w:rPr>
        <w:t>Кантовское</w:t>
      </w:r>
      <w:proofErr w:type="gramEnd"/>
      <w:r w:rsidRPr="00444460">
        <w:rPr>
          <w:sz w:val="28"/>
          <w:szCs w:val="28"/>
        </w:rPr>
        <w:t xml:space="preserve"> априори в свете биологической теории эволюции. Эволюция жизни как процесс «познания». Проблема истины в свете эволюционно-эпистемологической перспективы. Эволюционно-генетическое происхождение эстетических эмоций. Высшие эстетические эмоции у человека как следствие эволюции на основе естественного отбора. Категории искусства в </w:t>
      </w:r>
      <w:proofErr w:type="spellStart"/>
      <w:r w:rsidRPr="00444460">
        <w:rPr>
          <w:sz w:val="28"/>
          <w:szCs w:val="28"/>
        </w:rPr>
        <w:t>биоэстетической</w:t>
      </w:r>
      <w:proofErr w:type="spellEnd"/>
      <w:r w:rsidRPr="00444460">
        <w:rPr>
          <w:sz w:val="28"/>
          <w:szCs w:val="28"/>
        </w:rPr>
        <w:t xml:space="preserve"> перспективе.</w:t>
      </w:r>
    </w:p>
    <w:p w14:paraId="30B6EFEB" w14:textId="77777777" w:rsidR="005955D3" w:rsidRPr="00444460" w:rsidRDefault="005955D3" w:rsidP="00DB7081">
      <w:pPr>
        <w:pStyle w:val="a0"/>
        <w:suppressAutoHyphens/>
        <w:spacing w:after="0"/>
        <w:ind w:firstLine="709"/>
        <w:rPr>
          <w:b/>
          <w:sz w:val="28"/>
          <w:szCs w:val="28"/>
        </w:rPr>
      </w:pPr>
      <w:r w:rsidRPr="00444460">
        <w:rPr>
          <w:b/>
          <w:sz w:val="28"/>
          <w:szCs w:val="28"/>
        </w:rPr>
        <w:t>Тема Проблема системной организации в биологии</w:t>
      </w:r>
    </w:p>
    <w:p w14:paraId="751EE961" w14:textId="77A35003" w:rsidR="005955D3" w:rsidRPr="00444460" w:rsidRDefault="005955D3" w:rsidP="00DB7081">
      <w:pPr>
        <w:tabs>
          <w:tab w:val="left" w:pos="-2268"/>
        </w:tabs>
        <w:suppressAutoHyphens/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Организованность и целостность живых систем. Эволюция представлений об организованности и системности в биологии (по работам А.А.</w:t>
      </w:r>
      <w:r w:rsidR="000000B9">
        <w:rPr>
          <w:sz w:val="28"/>
          <w:szCs w:val="28"/>
        </w:rPr>
        <w:t xml:space="preserve"> </w:t>
      </w:r>
      <w:r w:rsidRPr="00444460">
        <w:rPr>
          <w:sz w:val="28"/>
          <w:szCs w:val="28"/>
        </w:rPr>
        <w:t>Богданова, В.И.</w:t>
      </w:r>
      <w:r w:rsidR="000000B9">
        <w:rPr>
          <w:sz w:val="28"/>
          <w:szCs w:val="28"/>
        </w:rPr>
        <w:t xml:space="preserve"> </w:t>
      </w:r>
      <w:r w:rsidRPr="00444460">
        <w:rPr>
          <w:sz w:val="28"/>
          <w:szCs w:val="28"/>
        </w:rPr>
        <w:t>Вернадского, Л.</w:t>
      </w:r>
      <w:r w:rsidR="000000B9">
        <w:rPr>
          <w:sz w:val="28"/>
          <w:szCs w:val="28"/>
        </w:rPr>
        <w:t xml:space="preserve"> </w:t>
      </w:r>
      <w:r w:rsidRPr="00444460">
        <w:rPr>
          <w:sz w:val="28"/>
          <w:szCs w:val="28"/>
        </w:rPr>
        <w:t>фон</w:t>
      </w:r>
      <w:r w:rsidR="000000B9">
        <w:rPr>
          <w:sz w:val="28"/>
          <w:szCs w:val="28"/>
        </w:rPr>
        <w:t xml:space="preserve"> </w:t>
      </w:r>
      <w:proofErr w:type="spellStart"/>
      <w:r w:rsidRPr="00444460">
        <w:rPr>
          <w:sz w:val="28"/>
          <w:szCs w:val="28"/>
        </w:rPr>
        <w:t>Берталанфи</w:t>
      </w:r>
      <w:proofErr w:type="spellEnd"/>
      <w:r w:rsidRPr="00444460">
        <w:rPr>
          <w:sz w:val="28"/>
          <w:szCs w:val="28"/>
        </w:rPr>
        <w:t>, В.Н.</w:t>
      </w:r>
      <w:r w:rsidR="000000B9">
        <w:rPr>
          <w:sz w:val="28"/>
          <w:szCs w:val="28"/>
        </w:rPr>
        <w:t xml:space="preserve"> </w:t>
      </w:r>
      <w:r w:rsidRPr="00444460">
        <w:rPr>
          <w:sz w:val="28"/>
          <w:szCs w:val="28"/>
        </w:rPr>
        <w:t xml:space="preserve">Беклемишева). Принцип системности в сфере биологического познания как путь реализации целостного подхода к объекту в условиях многообразной </w:t>
      </w:r>
      <w:proofErr w:type="spellStart"/>
      <w:r w:rsidRPr="00444460">
        <w:rPr>
          <w:sz w:val="28"/>
          <w:szCs w:val="28"/>
        </w:rPr>
        <w:t>дифференцированности</w:t>
      </w:r>
      <w:proofErr w:type="spellEnd"/>
      <w:r w:rsidRPr="00444460">
        <w:rPr>
          <w:sz w:val="28"/>
          <w:szCs w:val="28"/>
        </w:rPr>
        <w:t xml:space="preserve"> современного знания о живых объектах.</w:t>
      </w:r>
    </w:p>
    <w:p w14:paraId="3DEC145E" w14:textId="77777777" w:rsidR="005955D3" w:rsidRPr="00444460" w:rsidRDefault="005955D3" w:rsidP="00DB7081">
      <w:pPr>
        <w:pStyle w:val="a0"/>
        <w:suppressAutoHyphens/>
        <w:spacing w:after="0"/>
        <w:ind w:firstLine="709"/>
        <w:rPr>
          <w:b/>
          <w:sz w:val="28"/>
          <w:szCs w:val="28"/>
        </w:rPr>
      </w:pPr>
      <w:r w:rsidRPr="00444460">
        <w:rPr>
          <w:b/>
          <w:sz w:val="28"/>
          <w:szCs w:val="28"/>
        </w:rPr>
        <w:t>Тема Проблема детерминизма в биологии</w:t>
      </w:r>
    </w:p>
    <w:p w14:paraId="24D623CE" w14:textId="77777777" w:rsidR="005955D3" w:rsidRPr="00444460" w:rsidRDefault="005955D3" w:rsidP="00DB7081">
      <w:pPr>
        <w:tabs>
          <w:tab w:val="left" w:pos="-2268"/>
        </w:tabs>
        <w:suppressAutoHyphens/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Место целевого подхода в биологических исследованиях. Основные направления обсуждения проблемы детерминизма в биологии: телеология, механический детерминизм, органический детерминизм, </w:t>
      </w:r>
      <w:proofErr w:type="spellStart"/>
      <w:r w:rsidRPr="00444460">
        <w:rPr>
          <w:sz w:val="28"/>
          <w:szCs w:val="28"/>
        </w:rPr>
        <w:t>акциденционализм</w:t>
      </w:r>
      <w:proofErr w:type="spellEnd"/>
      <w:r w:rsidRPr="00444460">
        <w:rPr>
          <w:sz w:val="28"/>
          <w:szCs w:val="28"/>
        </w:rPr>
        <w:t>, финализм. Детерминизм и индетерминизм в трактовке процессов жизнедеятельности. Разнообразие форм детерминации в живых системах и их взаимосвязь. Сущность и формы биологической телеологии: феномен «целесообразности» строения и функционирования живых систем, целенаправленность как фундаментальная черта основных жизненных процессов, функциональные описания и объяснения в структуре биологического познания.</w:t>
      </w:r>
    </w:p>
    <w:p w14:paraId="46285E84" w14:textId="77777777" w:rsidR="005955D3" w:rsidRPr="00444460" w:rsidRDefault="005955D3" w:rsidP="00DB7081">
      <w:pPr>
        <w:pStyle w:val="a0"/>
        <w:suppressAutoHyphens/>
        <w:spacing w:after="0"/>
        <w:ind w:firstLine="709"/>
        <w:rPr>
          <w:b/>
          <w:sz w:val="28"/>
          <w:szCs w:val="28"/>
        </w:rPr>
      </w:pPr>
      <w:r w:rsidRPr="00444460">
        <w:rPr>
          <w:b/>
          <w:sz w:val="28"/>
          <w:szCs w:val="28"/>
        </w:rPr>
        <w:t>Тема Воздействие биологии на формирование новых норм, установок и ориентаций культуры</w:t>
      </w:r>
    </w:p>
    <w:p w14:paraId="15BECF23" w14:textId="77777777" w:rsidR="005955D3" w:rsidRPr="00444460" w:rsidRDefault="005955D3" w:rsidP="00DB7081">
      <w:pPr>
        <w:tabs>
          <w:tab w:val="left" w:pos="-2268"/>
        </w:tabs>
        <w:suppressAutoHyphens/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Философия жизни в новой парадигматике культуры. Воздействие современных биологических исследований на формирование в системе культуры новых онтологических объяснительных схем, </w:t>
      </w:r>
      <w:proofErr w:type="spellStart"/>
      <w:r w:rsidRPr="00444460">
        <w:rPr>
          <w:sz w:val="28"/>
          <w:szCs w:val="28"/>
        </w:rPr>
        <w:t>методолого</w:t>
      </w:r>
      <w:proofErr w:type="spellEnd"/>
      <w:r w:rsidRPr="00444460">
        <w:rPr>
          <w:sz w:val="28"/>
          <w:szCs w:val="28"/>
        </w:rPr>
        <w:t xml:space="preserve">-гносеологических установок, ценностных ориентиров и </w:t>
      </w:r>
      <w:proofErr w:type="spellStart"/>
      <w:r w:rsidRPr="00444460">
        <w:rPr>
          <w:sz w:val="28"/>
          <w:szCs w:val="28"/>
        </w:rPr>
        <w:t>деятельностных</w:t>
      </w:r>
      <w:proofErr w:type="spellEnd"/>
      <w:r w:rsidRPr="00444460">
        <w:rPr>
          <w:sz w:val="28"/>
          <w:szCs w:val="28"/>
        </w:rPr>
        <w:t xml:space="preserve"> приоритетов.</w:t>
      </w:r>
    </w:p>
    <w:p w14:paraId="541D3BBE" w14:textId="77777777" w:rsidR="005955D3" w:rsidRPr="00444460" w:rsidRDefault="005955D3" w:rsidP="00DB7081">
      <w:pPr>
        <w:tabs>
          <w:tab w:val="left" w:pos="-2268"/>
        </w:tabs>
        <w:suppressAutoHyphens/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Потребность в создании новой философии природы, исследующей закономерности функционирования и взаимодействия различных </w:t>
      </w:r>
      <w:r w:rsidRPr="00444460">
        <w:rPr>
          <w:sz w:val="28"/>
          <w:szCs w:val="28"/>
        </w:rPr>
        <w:lastRenderedPageBreak/>
        <w:t>онтологических объяснительных схем и моделей, представленных в современной науке.</w:t>
      </w:r>
    </w:p>
    <w:p w14:paraId="0089D38D" w14:textId="77777777" w:rsidR="005955D3" w:rsidRPr="00444460" w:rsidRDefault="005955D3" w:rsidP="00DB7081">
      <w:pPr>
        <w:tabs>
          <w:tab w:val="left" w:pos="-2268"/>
        </w:tabs>
        <w:suppressAutoHyphens/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Роль биологии в формировании общекультурных познавательных моделей целостности, развития, системности, </w:t>
      </w:r>
      <w:proofErr w:type="spellStart"/>
      <w:r w:rsidRPr="00444460">
        <w:rPr>
          <w:sz w:val="28"/>
          <w:szCs w:val="28"/>
        </w:rPr>
        <w:t>коэволюции</w:t>
      </w:r>
      <w:proofErr w:type="spellEnd"/>
      <w:r w:rsidRPr="00444460">
        <w:rPr>
          <w:sz w:val="28"/>
          <w:szCs w:val="28"/>
        </w:rPr>
        <w:t xml:space="preserve">. </w:t>
      </w:r>
    </w:p>
    <w:p w14:paraId="42856E70" w14:textId="77777777" w:rsidR="005955D3" w:rsidRPr="00444460" w:rsidRDefault="005955D3" w:rsidP="00DB7081">
      <w:pPr>
        <w:tabs>
          <w:tab w:val="left" w:pos="-2268"/>
        </w:tabs>
        <w:suppressAutoHyphens/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Исторические предпосылки формирования биоэтики. Биоэтика в различных культурных контекстах. Основные принципы и правила современной биомедицинской этики. Социальные, этико-правовые и философские проблемы применения биологических знаний. Ценность жизни в различных культурных и конфессиональных дискурсах.</w:t>
      </w:r>
    </w:p>
    <w:p w14:paraId="13EA8A98" w14:textId="77777777" w:rsidR="005955D3" w:rsidRPr="00444460" w:rsidRDefault="005955D3" w:rsidP="00DB7081">
      <w:pPr>
        <w:tabs>
          <w:tab w:val="left" w:pos="-2268"/>
        </w:tabs>
        <w:suppressAutoHyphens/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Исторические и теоретические предпосылки биологической интерпретации властных отношений. Этологические и </w:t>
      </w:r>
      <w:proofErr w:type="spellStart"/>
      <w:proofErr w:type="gramStart"/>
      <w:r w:rsidRPr="00444460">
        <w:rPr>
          <w:sz w:val="28"/>
          <w:szCs w:val="28"/>
        </w:rPr>
        <w:t>социо</w:t>
      </w:r>
      <w:proofErr w:type="spellEnd"/>
      <w:r w:rsidRPr="00444460">
        <w:rPr>
          <w:sz w:val="28"/>
          <w:szCs w:val="28"/>
        </w:rPr>
        <w:t>-биологические</w:t>
      </w:r>
      <w:proofErr w:type="gramEnd"/>
      <w:r w:rsidRPr="00444460">
        <w:rPr>
          <w:sz w:val="28"/>
          <w:szCs w:val="28"/>
        </w:rPr>
        <w:t xml:space="preserve"> основания современных </w:t>
      </w:r>
      <w:proofErr w:type="spellStart"/>
      <w:r w:rsidRPr="00444460">
        <w:rPr>
          <w:sz w:val="28"/>
          <w:szCs w:val="28"/>
        </w:rPr>
        <w:t>биополитических</w:t>
      </w:r>
      <w:proofErr w:type="spellEnd"/>
      <w:r w:rsidRPr="00444460">
        <w:rPr>
          <w:sz w:val="28"/>
          <w:szCs w:val="28"/>
        </w:rPr>
        <w:t xml:space="preserve"> концепций. Основные паттерны </w:t>
      </w:r>
      <w:proofErr w:type="spellStart"/>
      <w:r w:rsidRPr="00444460">
        <w:rPr>
          <w:sz w:val="28"/>
          <w:szCs w:val="28"/>
        </w:rPr>
        <w:t>социабельного</w:t>
      </w:r>
      <w:proofErr w:type="spellEnd"/>
      <w:r w:rsidRPr="00444460">
        <w:rPr>
          <w:sz w:val="28"/>
          <w:szCs w:val="28"/>
        </w:rPr>
        <w:t xml:space="preserve"> поведения в мире живых организмов и в человеческом обществе. Проблемы власти и властных отношений в </w:t>
      </w:r>
      <w:proofErr w:type="spellStart"/>
      <w:r w:rsidRPr="00444460">
        <w:rPr>
          <w:sz w:val="28"/>
          <w:szCs w:val="28"/>
        </w:rPr>
        <w:t>биополитической</w:t>
      </w:r>
      <w:proofErr w:type="spellEnd"/>
      <w:r w:rsidRPr="00444460">
        <w:rPr>
          <w:sz w:val="28"/>
          <w:szCs w:val="28"/>
        </w:rPr>
        <w:t xml:space="preserve"> перспективе.</w:t>
      </w:r>
    </w:p>
    <w:p w14:paraId="27D3A83C" w14:textId="77777777" w:rsidR="005955D3" w:rsidRPr="00444460" w:rsidRDefault="005955D3" w:rsidP="00DB7081">
      <w:pPr>
        <w:tabs>
          <w:tab w:val="left" w:pos="-2268"/>
        </w:tabs>
        <w:suppressAutoHyphens/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Социально-философский анализ проблем биотехнологий, генной и клеточной инженерии, клонирования.</w:t>
      </w:r>
    </w:p>
    <w:p w14:paraId="7DE9D66B" w14:textId="4F416E63" w:rsidR="005955D3" w:rsidRDefault="005955D3" w:rsidP="00DB7081">
      <w:pPr>
        <w:ind w:firstLine="709"/>
        <w:rPr>
          <w:b/>
          <w:bCs/>
          <w:sz w:val="28"/>
          <w:szCs w:val="28"/>
        </w:rPr>
      </w:pPr>
    </w:p>
    <w:p w14:paraId="1C34AA01" w14:textId="77777777" w:rsidR="000000B9" w:rsidRPr="00444460" w:rsidRDefault="000000B9" w:rsidP="00DB7081">
      <w:pPr>
        <w:ind w:firstLine="709"/>
        <w:rPr>
          <w:b/>
          <w:bCs/>
          <w:sz w:val="28"/>
          <w:szCs w:val="28"/>
        </w:rPr>
      </w:pPr>
    </w:p>
    <w:p w14:paraId="66E5017E" w14:textId="77777777" w:rsidR="000000B9" w:rsidRPr="00F7475C" w:rsidRDefault="000000B9" w:rsidP="000000B9">
      <w:pPr>
        <w:ind w:firstLine="709"/>
        <w:rPr>
          <w:b/>
          <w:bCs/>
          <w:sz w:val="28"/>
          <w:szCs w:val="28"/>
        </w:rPr>
      </w:pPr>
      <w:bookmarkStart w:id="1" w:name="_Hlk165045398"/>
      <w:r w:rsidRPr="00F7475C">
        <w:rPr>
          <w:b/>
          <w:bCs/>
          <w:sz w:val="28"/>
          <w:szCs w:val="28"/>
        </w:rPr>
        <w:t xml:space="preserve">5 </w:t>
      </w:r>
      <w:r w:rsidRPr="00083165">
        <w:rPr>
          <w:b/>
          <w:bCs/>
          <w:sz w:val="28"/>
          <w:szCs w:val="28"/>
        </w:rPr>
        <w:t>Регламент проведения кандидатского экзамена</w:t>
      </w:r>
    </w:p>
    <w:bookmarkEnd w:id="1"/>
    <w:p w14:paraId="6A589A60" w14:textId="77777777" w:rsidR="005955D3" w:rsidRPr="00444460" w:rsidRDefault="005955D3" w:rsidP="00DB7081">
      <w:pPr>
        <w:pStyle w:val="41"/>
        <w:tabs>
          <w:tab w:val="left" w:pos="1175"/>
        </w:tabs>
        <w:ind w:left="0" w:firstLine="709"/>
        <w:rPr>
          <w:sz w:val="28"/>
          <w:szCs w:val="28"/>
        </w:rPr>
      </w:pPr>
    </w:p>
    <w:p w14:paraId="52E439A5" w14:textId="77777777" w:rsidR="00A310F5" w:rsidRDefault="00A310F5" w:rsidP="00A310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Кандидатский экзамен по дисциплине «История и философия науки» проводится в устной форме по билетам. </w:t>
      </w:r>
    </w:p>
    <w:p w14:paraId="18843E5E" w14:textId="77777777" w:rsidR="00A310F5" w:rsidRDefault="00A310F5" w:rsidP="00A310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экзаменационный билет входят три вопроса. Первый вопрос билета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священ общим проблемам философии науки; второй вопрос посвящен фил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софским проблемам областей научного знания. Третий вопрос – собеседование по методологии и методике выполняемого научного исследования. </w:t>
      </w:r>
    </w:p>
    <w:p w14:paraId="2459644E" w14:textId="77777777" w:rsidR="00A310F5" w:rsidRDefault="00A310F5" w:rsidP="00A310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устного ответа на экзамене – до 20 минут, время на подготовку к ответу на экзаменационный билет – до 40 минут. </w:t>
      </w:r>
    </w:p>
    <w:p w14:paraId="1469DB1B" w14:textId="77777777" w:rsidR="00A310F5" w:rsidRDefault="00A310F5" w:rsidP="00A310F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</w:rPr>
      </w:pPr>
      <w:bookmarkStart w:id="2" w:name="_Hlk164957429"/>
      <w:r>
        <w:rPr>
          <w:rFonts w:eastAsia="Calibri"/>
          <w:sz w:val="28"/>
          <w:szCs w:val="28"/>
        </w:rPr>
        <w:t>Экзаменуемый приглашается в аудиторию, в которой проводится канд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датский экзамен. Показывает членам комиссии паспорт или иной документ, удостоверяющий личность. Берет билет, называет номер билета, получает пр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штампованные бланки для записи ответа. После окончания времени подгото</w:t>
      </w:r>
      <w:r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ки, </w:t>
      </w:r>
      <w:proofErr w:type="gramStart"/>
      <w:r>
        <w:rPr>
          <w:rFonts w:eastAsia="Calibri"/>
          <w:sz w:val="28"/>
          <w:szCs w:val="28"/>
        </w:rPr>
        <w:t>экзаменуемый</w:t>
      </w:r>
      <w:proofErr w:type="gramEnd"/>
      <w:r>
        <w:rPr>
          <w:rFonts w:eastAsia="Calibri"/>
          <w:sz w:val="28"/>
          <w:szCs w:val="28"/>
        </w:rPr>
        <w:t xml:space="preserve"> отвечает на вопросы билета, затем на вопросы членов коми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сии. Далее экзаменуемый сдает членам комиссии билет, бланк для записи отв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та и выходит из аудитории. </w:t>
      </w:r>
    </w:p>
    <w:p w14:paraId="3C075B53" w14:textId="77777777" w:rsidR="00A310F5" w:rsidRDefault="00A310F5" w:rsidP="00A310F5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Оценка </w:t>
      </w:r>
      <w:proofErr w:type="gramStart"/>
      <w:r>
        <w:rPr>
          <w:rFonts w:eastAsia="Calibri"/>
          <w:sz w:val="28"/>
          <w:szCs w:val="28"/>
        </w:rPr>
        <w:t>уровня знаний лица, прикрепленного для сдачи кандидатского э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замена оценивается</w:t>
      </w:r>
      <w:proofErr w:type="gramEnd"/>
      <w:r>
        <w:rPr>
          <w:rFonts w:eastAsia="Calibri"/>
          <w:sz w:val="28"/>
          <w:szCs w:val="28"/>
        </w:rPr>
        <w:t xml:space="preserve"> на «отлично», «хорошо», «удовлетворительно» и «неуд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влетворительно». Оценки объявляются в день сдачи кандидатского экзамена председателем комиссии или иным уполномоченным им членом комиссии. Э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заменуемый подписывает бланк протокола сдачи кандидатского экзамена в строках согласия/не согласия с процедурой проведения кандидатского экзамена и полученной оценкой сдачи кандидатского экзамена. Члены комиссии подп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сывают протокол сдачи кандидатского экзамена в части оценки и соблюдения процедурных вопросов при проведении кандидатского экзамена. </w:t>
      </w:r>
    </w:p>
    <w:bookmarkEnd w:id="2"/>
    <w:p w14:paraId="521D6747" w14:textId="72CCBD6C" w:rsidR="005955D3" w:rsidRDefault="005955D3" w:rsidP="00DB7081">
      <w:pPr>
        <w:pStyle w:val="a0"/>
        <w:tabs>
          <w:tab w:val="left" w:pos="851"/>
        </w:tabs>
        <w:spacing w:after="0"/>
        <w:ind w:firstLine="709"/>
        <w:jc w:val="center"/>
        <w:rPr>
          <w:b/>
          <w:bCs/>
          <w:sz w:val="28"/>
          <w:szCs w:val="28"/>
        </w:rPr>
      </w:pPr>
    </w:p>
    <w:p w14:paraId="338BCC13" w14:textId="77777777" w:rsidR="005419C6" w:rsidRPr="00444460" w:rsidRDefault="005419C6" w:rsidP="00DB7081">
      <w:pPr>
        <w:pStyle w:val="a0"/>
        <w:tabs>
          <w:tab w:val="left" w:pos="851"/>
        </w:tabs>
        <w:spacing w:after="0"/>
        <w:ind w:firstLine="709"/>
        <w:jc w:val="center"/>
        <w:rPr>
          <w:b/>
          <w:bCs/>
          <w:sz w:val="28"/>
          <w:szCs w:val="28"/>
        </w:rPr>
      </w:pPr>
    </w:p>
    <w:p w14:paraId="4D0FDD9E" w14:textId="77777777" w:rsidR="005955D3" w:rsidRPr="00444460" w:rsidRDefault="004C0501" w:rsidP="00DB7081">
      <w:pPr>
        <w:pStyle w:val="a0"/>
        <w:tabs>
          <w:tab w:val="left" w:pos="851"/>
        </w:tabs>
        <w:spacing w:after="0"/>
        <w:ind w:firstLine="709"/>
        <w:jc w:val="both"/>
        <w:rPr>
          <w:b/>
          <w:bCs/>
          <w:sz w:val="28"/>
          <w:szCs w:val="28"/>
        </w:rPr>
      </w:pPr>
      <w:r w:rsidRPr="00444460">
        <w:rPr>
          <w:b/>
          <w:bCs/>
          <w:sz w:val="28"/>
          <w:szCs w:val="28"/>
        </w:rPr>
        <w:t>6</w:t>
      </w:r>
      <w:r w:rsidR="005955D3" w:rsidRPr="00444460">
        <w:rPr>
          <w:b/>
          <w:bCs/>
          <w:sz w:val="28"/>
          <w:szCs w:val="28"/>
        </w:rPr>
        <w:t xml:space="preserve"> Материалы </w:t>
      </w:r>
      <w:proofErr w:type="gramStart"/>
      <w:r w:rsidR="005955D3" w:rsidRPr="00444460">
        <w:rPr>
          <w:b/>
          <w:bCs/>
          <w:sz w:val="28"/>
          <w:szCs w:val="28"/>
        </w:rPr>
        <w:t>оценки уровня подготовленности аспира</w:t>
      </w:r>
      <w:r w:rsidR="005955D3" w:rsidRPr="00444460">
        <w:rPr>
          <w:b/>
          <w:bCs/>
          <w:sz w:val="28"/>
          <w:szCs w:val="28"/>
        </w:rPr>
        <w:t>н</w:t>
      </w:r>
      <w:r w:rsidR="005955D3" w:rsidRPr="00444460">
        <w:rPr>
          <w:b/>
          <w:bCs/>
          <w:sz w:val="28"/>
          <w:szCs w:val="28"/>
        </w:rPr>
        <w:t>та/прикрепленного лица</w:t>
      </w:r>
      <w:proofErr w:type="gramEnd"/>
      <w:r w:rsidR="005955D3" w:rsidRPr="00444460">
        <w:rPr>
          <w:b/>
          <w:bCs/>
          <w:sz w:val="28"/>
          <w:szCs w:val="28"/>
        </w:rPr>
        <w:t xml:space="preserve"> на кандидатском экзамене</w:t>
      </w:r>
    </w:p>
    <w:p w14:paraId="74B5D388" w14:textId="77777777" w:rsidR="005955D3" w:rsidRPr="00444460" w:rsidRDefault="005955D3" w:rsidP="00DB7081">
      <w:pPr>
        <w:pStyle w:val="41"/>
        <w:tabs>
          <w:tab w:val="left" w:pos="142"/>
          <w:tab w:val="left" w:pos="3412"/>
        </w:tabs>
        <w:ind w:left="0" w:firstLine="709"/>
        <w:jc w:val="both"/>
        <w:rPr>
          <w:sz w:val="28"/>
          <w:szCs w:val="28"/>
        </w:rPr>
      </w:pPr>
    </w:p>
    <w:p w14:paraId="7E810023" w14:textId="77777777" w:rsidR="005955D3" w:rsidRPr="000000B9" w:rsidRDefault="004C0501" w:rsidP="00DB7081">
      <w:pPr>
        <w:ind w:firstLine="709"/>
        <w:jc w:val="both"/>
        <w:rPr>
          <w:bCs/>
          <w:i/>
          <w:iCs/>
          <w:sz w:val="28"/>
          <w:szCs w:val="28"/>
        </w:rPr>
      </w:pPr>
      <w:r w:rsidRPr="000000B9">
        <w:rPr>
          <w:bCs/>
          <w:i/>
          <w:iCs/>
          <w:sz w:val="28"/>
          <w:szCs w:val="28"/>
        </w:rPr>
        <w:t>6</w:t>
      </w:r>
      <w:r w:rsidR="005955D3" w:rsidRPr="000000B9">
        <w:rPr>
          <w:bCs/>
          <w:i/>
          <w:iCs/>
          <w:sz w:val="28"/>
          <w:szCs w:val="28"/>
        </w:rPr>
        <w:t>.1 Перечень вопросов для подготовки к кандидатскому экзамену по и</w:t>
      </w:r>
      <w:r w:rsidR="005955D3" w:rsidRPr="000000B9">
        <w:rPr>
          <w:bCs/>
          <w:i/>
          <w:iCs/>
          <w:sz w:val="28"/>
          <w:szCs w:val="28"/>
        </w:rPr>
        <w:t>с</w:t>
      </w:r>
      <w:r w:rsidR="005955D3" w:rsidRPr="000000B9">
        <w:rPr>
          <w:bCs/>
          <w:i/>
          <w:iCs/>
          <w:sz w:val="28"/>
          <w:szCs w:val="28"/>
        </w:rPr>
        <w:t>тории и философии науки</w:t>
      </w:r>
    </w:p>
    <w:p w14:paraId="35EF491C" w14:textId="77777777" w:rsidR="005955D3" w:rsidRPr="00444460" w:rsidRDefault="005955D3" w:rsidP="007141A2">
      <w:pPr>
        <w:ind w:firstLine="709"/>
        <w:jc w:val="center"/>
        <w:rPr>
          <w:b/>
          <w:sz w:val="28"/>
          <w:szCs w:val="28"/>
        </w:rPr>
      </w:pPr>
    </w:p>
    <w:p w14:paraId="37D47D88" w14:textId="77777777" w:rsidR="005955D3" w:rsidRPr="00444460" w:rsidRDefault="005955D3" w:rsidP="007141A2">
      <w:pPr>
        <w:pStyle w:val="af5"/>
        <w:spacing w:after="0"/>
        <w:ind w:left="0"/>
        <w:jc w:val="center"/>
        <w:rPr>
          <w:b/>
          <w:sz w:val="28"/>
          <w:szCs w:val="28"/>
        </w:rPr>
      </w:pPr>
      <w:r w:rsidRPr="00444460">
        <w:rPr>
          <w:b/>
          <w:sz w:val="28"/>
          <w:szCs w:val="28"/>
        </w:rPr>
        <w:t xml:space="preserve">РАЗДЕЛ </w:t>
      </w:r>
      <w:r w:rsidRPr="00444460">
        <w:rPr>
          <w:b/>
          <w:sz w:val="28"/>
          <w:szCs w:val="28"/>
          <w:lang w:val="en-US"/>
        </w:rPr>
        <w:t>I</w:t>
      </w:r>
      <w:r w:rsidRPr="00444460">
        <w:rPr>
          <w:b/>
          <w:sz w:val="28"/>
          <w:szCs w:val="28"/>
        </w:rPr>
        <w:t xml:space="preserve">   ОБЩИЕ ПРОБЛЕМЫ ФИЛОСОФИИ НАУКИ</w:t>
      </w:r>
    </w:p>
    <w:p w14:paraId="6DE09362" w14:textId="77777777" w:rsidR="005955D3" w:rsidRPr="00444460" w:rsidRDefault="005955D3" w:rsidP="007141A2">
      <w:pPr>
        <w:pStyle w:val="ad"/>
        <w:tabs>
          <w:tab w:val="left" w:pos="-360"/>
        </w:tabs>
        <w:ind w:left="0" w:firstLine="0"/>
        <w:rPr>
          <w:sz w:val="28"/>
          <w:szCs w:val="28"/>
        </w:rPr>
      </w:pPr>
      <w:r w:rsidRPr="00444460">
        <w:rPr>
          <w:sz w:val="28"/>
          <w:szCs w:val="28"/>
        </w:rPr>
        <w:t>1. Предмет и задачи курса « История и философия науки».</w:t>
      </w:r>
    </w:p>
    <w:p w14:paraId="5B8313A8" w14:textId="77777777" w:rsidR="005955D3" w:rsidRPr="00444460" w:rsidRDefault="005955D3" w:rsidP="007141A2">
      <w:pPr>
        <w:pStyle w:val="ad"/>
        <w:tabs>
          <w:tab w:val="left" w:pos="-360"/>
        </w:tabs>
        <w:ind w:left="0" w:firstLine="0"/>
        <w:rPr>
          <w:sz w:val="28"/>
          <w:szCs w:val="28"/>
        </w:rPr>
      </w:pPr>
      <w:r w:rsidRPr="00444460">
        <w:rPr>
          <w:sz w:val="28"/>
          <w:szCs w:val="28"/>
        </w:rPr>
        <w:t>2. Понятие науки, ее критерии и существенные черты.</w:t>
      </w:r>
    </w:p>
    <w:p w14:paraId="4E95F404" w14:textId="77777777" w:rsidR="005955D3" w:rsidRPr="00444460" w:rsidRDefault="005955D3" w:rsidP="007141A2">
      <w:pPr>
        <w:pStyle w:val="ad"/>
        <w:tabs>
          <w:tab w:val="left" w:pos="-360"/>
        </w:tabs>
        <w:ind w:left="0" w:firstLine="0"/>
        <w:rPr>
          <w:sz w:val="28"/>
          <w:szCs w:val="28"/>
        </w:rPr>
      </w:pPr>
      <w:r w:rsidRPr="00444460">
        <w:rPr>
          <w:sz w:val="28"/>
          <w:szCs w:val="28"/>
        </w:rPr>
        <w:t>3. Три аспекта бытия науки (познавательный, социальный, культурологич</w:t>
      </w:r>
      <w:r w:rsidRPr="00444460">
        <w:rPr>
          <w:sz w:val="28"/>
          <w:szCs w:val="28"/>
        </w:rPr>
        <w:t>е</w:t>
      </w:r>
      <w:r w:rsidRPr="00444460">
        <w:rPr>
          <w:sz w:val="28"/>
          <w:szCs w:val="28"/>
        </w:rPr>
        <w:t>ский).</w:t>
      </w:r>
    </w:p>
    <w:p w14:paraId="69BF0B14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4. Многообразие форм знания. Научное и </w:t>
      </w:r>
      <w:proofErr w:type="spellStart"/>
      <w:r w:rsidRPr="00444460">
        <w:rPr>
          <w:sz w:val="28"/>
          <w:szCs w:val="28"/>
        </w:rPr>
        <w:t>вненаучное</w:t>
      </w:r>
      <w:proofErr w:type="spellEnd"/>
      <w:r w:rsidRPr="00444460">
        <w:rPr>
          <w:sz w:val="28"/>
          <w:szCs w:val="28"/>
        </w:rPr>
        <w:t>.</w:t>
      </w:r>
    </w:p>
    <w:p w14:paraId="6118DEFF" w14:textId="20CDA114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>5. Концепция науки К.</w:t>
      </w:r>
      <w:r w:rsidR="00BF5BB1">
        <w:rPr>
          <w:sz w:val="28"/>
          <w:szCs w:val="28"/>
        </w:rPr>
        <w:t xml:space="preserve"> </w:t>
      </w:r>
      <w:r w:rsidRPr="00444460">
        <w:rPr>
          <w:sz w:val="28"/>
          <w:szCs w:val="28"/>
        </w:rPr>
        <w:t>Поппера.</w:t>
      </w:r>
    </w:p>
    <w:p w14:paraId="122FC996" w14:textId="782B7491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6. Концепция развития науки </w:t>
      </w:r>
      <w:proofErr w:type="spellStart"/>
      <w:r w:rsidRPr="00444460">
        <w:rPr>
          <w:sz w:val="28"/>
          <w:szCs w:val="28"/>
        </w:rPr>
        <w:t>Т.Куна</w:t>
      </w:r>
      <w:proofErr w:type="spellEnd"/>
      <w:r w:rsidRPr="00444460">
        <w:rPr>
          <w:sz w:val="28"/>
          <w:szCs w:val="28"/>
        </w:rPr>
        <w:t>.</w:t>
      </w:r>
    </w:p>
    <w:p w14:paraId="4E553703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7. Исследовательская программа И. </w:t>
      </w:r>
      <w:proofErr w:type="spellStart"/>
      <w:r w:rsidRPr="00444460">
        <w:rPr>
          <w:sz w:val="28"/>
          <w:szCs w:val="28"/>
        </w:rPr>
        <w:t>Лакатоса</w:t>
      </w:r>
      <w:proofErr w:type="spellEnd"/>
      <w:r w:rsidRPr="00444460">
        <w:rPr>
          <w:sz w:val="28"/>
          <w:szCs w:val="28"/>
        </w:rPr>
        <w:t>.</w:t>
      </w:r>
    </w:p>
    <w:p w14:paraId="362C5EC8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>8. Традиционные и техногенные цивилизации.</w:t>
      </w:r>
    </w:p>
    <w:p w14:paraId="5F3CFFB0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>9. Наука и философия, исторический экскурс.</w:t>
      </w:r>
    </w:p>
    <w:p w14:paraId="4229E565" w14:textId="3623D849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10. </w:t>
      </w:r>
      <w:proofErr w:type="spellStart"/>
      <w:r w:rsidRPr="00444460">
        <w:rPr>
          <w:sz w:val="28"/>
          <w:szCs w:val="28"/>
        </w:rPr>
        <w:t>Преднаука</w:t>
      </w:r>
      <w:proofErr w:type="spellEnd"/>
      <w:r w:rsidRPr="00444460">
        <w:rPr>
          <w:sz w:val="28"/>
          <w:szCs w:val="28"/>
        </w:rPr>
        <w:t xml:space="preserve"> Древнего мира: от мифа к логосу.</w:t>
      </w:r>
    </w:p>
    <w:p w14:paraId="5C522117" w14:textId="182D3ADE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11. Особенности Средневековой </w:t>
      </w:r>
      <w:proofErr w:type="spellStart"/>
      <w:r w:rsidRPr="00444460">
        <w:rPr>
          <w:sz w:val="28"/>
          <w:szCs w:val="28"/>
        </w:rPr>
        <w:t>преднауки</w:t>
      </w:r>
      <w:proofErr w:type="spellEnd"/>
      <w:r w:rsidRPr="00444460">
        <w:rPr>
          <w:sz w:val="28"/>
          <w:szCs w:val="28"/>
        </w:rPr>
        <w:t>.</w:t>
      </w:r>
    </w:p>
    <w:p w14:paraId="55CC618C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12. Становление опытного знания в эпоху Возрождения. </w:t>
      </w:r>
    </w:p>
    <w:p w14:paraId="1CC70ACF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>13. Возникновение и развитие классической науки.</w:t>
      </w:r>
    </w:p>
    <w:p w14:paraId="1AF65D9A" w14:textId="77777777" w:rsidR="005955D3" w:rsidRPr="00444460" w:rsidRDefault="005955D3" w:rsidP="007141A2">
      <w:pPr>
        <w:pStyle w:val="ad"/>
        <w:tabs>
          <w:tab w:val="left" w:pos="-360"/>
        </w:tabs>
        <w:ind w:left="0" w:firstLine="0"/>
        <w:rPr>
          <w:sz w:val="28"/>
          <w:szCs w:val="28"/>
        </w:rPr>
      </w:pPr>
      <w:r w:rsidRPr="00444460">
        <w:rPr>
          <w:sz w:val="28"/>
          <w:szCs w:val="28"/>
        </w:rPr>
        <w:t>14. Кризис классической науки и возникновение неоклассической науки.</w:t>
      </w:r>
    </w:p>
    <w:p w14:paraId="78718B79" w14:textId="77777777" w:rsidR="005955D3" w:rsidRPr="00444460" w:rsidRDefault="005955D3" w:rsidP="007141A2">
      <w:pPr>
        <w:pStyle w:val="ad"/>
        <w:tabs>
          <w:tab w:val="left" w:pos="-360"/>
        </w:tabs>
        <w:ind w:left="0" w:firstLine="0"/>
        <w:rPr>
          <w:sz w:val="28"/>
          <w:szCs w:val="28"/>
        </w:rPr>
      </w:pPr>
      <w:r w:rsidRPr="00444460">
        <w:rPr>
          <w:sz w:val="28"/>
          <w:szCs w:val="28"/>
        </w:rPr>
        <w:t>15. Проблема классификации наук.</w:t>
      </w:r>
    </w:p>
    <w:p w14:paraId="37009971" w14:textId="77777777" w:rsidR="005955D3" w:rsidRPr="00444460" w:rsidRDefault="005955D3" w:rsidP="007141A2">
      <w:pPr>
        <w:pStyle w:val="ad"/>
        <w:tabs>
          <w:tab w:val="left" w:pos="-360"/>
        </w:tabs>
        <w:ind w:left="0" w:firstLine="0"/>
        <w:rPr>
          <w:sz w:val="28"/>
          <w:szCs w:val="28"/>
        </w:rPr>
      </w:pPr>
      <w:r w:rsidRPr="00444460">
        <w:rPr>
          <w:sz w:val="28"/>
          <w:szCs w:val="28"/>
        </w:rPr>
        <w:t>16. Дифференциация и интеграция наук.</w:t>
      </w:r>
    </w:p>
    <w:p w14:paraId="2D0B60E3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>17. Структура научного знания, основания науки.</w:t>
      </w:r>
    </w:p>
    <w:p w14:paraId="2890C054" w14:textId="767E360A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>18. Эмпирические методы научного исследования.</w:t>
      </w:r>
    </w:p>
    <w:p w14:paraId="542F2484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19. Средства и методы теоретического познания. </w:t>
      </w:r>
    </w:p>
    <w:p w14:paraId="2F98B92A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>20. Научные традиции и динамика науки.</w:t>
      </w:r>
    </w:p>
    <w:p w14:paraId="1104589A" w14:textId="77777777" w:rsidR="005955D3" w:rsidRPr="00444460" w:rsidRDefault="005955D3" w:rsidP="007141A2">
      <w:pPr>
        <w:pStyle w:val="ad"/>
        <w:tabs>
          <w:tab w:val="left" w:pos="-360"/>
        </w:tabs>
        <w:ind w:left="0" w:firstLine="0"/>
        <w:rPr>
          <w:sz w:val="28"/>
          <w:szCs w:val="28"/>
        </w:rPr>
      </w:pPr>
      <w:r w:rsidRPr="00444460">
        <w:rPr>
          <w:sz w:val="28"/>
          <w:szCs w:val="28"/>
        </w:rPr>
        <w:t>21. Глобальные научные революции (</w:t>
      </w:r>
      <w:proofErr w:type="gramStart"/>
      <w:r w:rsidRPr="00444460">
        <w:rPr>
          <w:sz w:val="28"/>
          <w:szCs w:val="28"/>
        </w:rPr>
        <w:t>от</w:t>
      </w:r>
      <w:proofErr w:type="gramEnd"/>
      <w:r w:rsidRPr="00444460">
        <w:rPr>
          <w:sz w:val="28"/>
          <w:szCs w:val="28"/>
        </w:rPr>
        <w:t xml:space="preserve"> классической до </w:t>
      </w:r>
      <w:proofErr w:type="spellStart"/>
      <w:r w:rsidRPr="00444460">
        <w:rPr>
          <w:sz w:val="28"/>
          <w:szCs w:val="28"/>
        </w:rPr>
        <w:t>постнеклассической</w:t>
      </w:r>
      <w:proofErr w:type="spellEnd"/>
      <w:r w:rsidRPr="00444460">
        <w:rPr>
          <w:sz w:val="28"/>
          <w:szCs w:val="28"/>
        </w:rPr>
        <w:t>).</w:t>
      </w:r>
    </w:p>
    <w:p w14:paraId="6EC7C556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>22. Исторические типы научной рациональности.</w:t>
      </w:r>
    </w:p>
    <w:p w14:paraId="00EA79B2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23. Особенности современного этапа развития науки. </w:t>
      </w:r>
    </w:p>
    <w:p w14:paraId="3E4B421C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>24. Наука как социальный институт (академия, научные школы, научные соо</w:t>
      </w:r>
      <w:r w:rsidRPr="00444460">
        <w:rPr>
          <w:sz w:val="28"/>
          <w:szCs w:val="28"/>
        </w:rPr>
        <w:t>б</w:t>
      </w:r>
      <w:r w:rsidRPr="00444460">
        <w:rPr>
          <w:sz w:val="28"/>
          <w:szCs w:val="28"/>
        </w:rPr>
        <w:t>щества, университеты).</w:t>
      </w:r>
    </w:p>
    <w:p w14:paraId="6833F899" w14:textId="77777777" w:rsidR="005955D3" w:rsidRPr="00444460" w:rsidRDefault="005955D3" w:rsidP="007141A2">
      <w:pPr>
        <w:tabs>
          <w:tab w:val="left" w:pos="15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>25. Этика науки.</w:t>
      </w:r>
    </w:p>
    <w:p w14:paraId="2CD4F560" w14:textId="77777777" w:rsidR="005955D3" w:rsidRPr="00444460" w:rsidRDefault="005955D3" w:rsidP="007141A2">
      <w:pPr>
        <w:pStyle w:val="a0"/>
        <w:spacing w:after="0"/>
        <w:jc w:val="center"/>
        <w:rPr>
          <w:b/>
          <w:sz w:val="28"/>
          <w:szCs w:val="28"/>
        </w:rPr>
      </w:pPr>
    </w:p>
    <w:p w14:paraId="00D63E05" w14:textId="62EC131E" w:rsidR="005955D3" w:rsidRPr="00444460" w:rsidRDefault="005955D3" w:rsidP="00D15C09">
      <w:pPr>
        <w:pStyle w:val="a0"/>
        <w:spacing w:after="0"/>
        <w:jc w:val="center"/>
        <w:rPr>
          <w:b/>
          <w:sz w:val="28"/>
          <w:szCs w:val="28"/>
        </w:rPr>
      </w:pPr>
      <w:r w:rsidRPr="00444460">
        <w:rPr>
          <w:b/>
          <w:sz w:val="28"/>
          <w:szCs w:val="28"/>
        </w:rPr>
        <w:t xml:space="preserve">РАЗДЕЛ II   ФИЛОСОФСКИЕ ПРОБЛЕМЫ БИОЛОГИЧЕСКИХ НАУК </w:t>
      </w:r>
    </w:p>
    <w:p w14:paraId="3615E6A3" w14:textId="77777777" w:rsidR="005955D3" w:rsidRPr="00444460" w:rsidRDefault="005955D3" w:rsidP="00F324B0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>1. Анатомия как системная организация.</w:t>
      </w:r>
    </w:p>
    <w:p w14:paraId="013DC420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2. Сущность и специфика философско-методологических проблем биологии.  </w:t>
      </w:r>
    </w:p>
    <w:p w14:paraId="3999B473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3. Детерминизм и целесообразность живых систем. </w:t>
      </w:r>
    </w:p>
    <w:p w14:paraId="58AC7BCA" w14:textId="77777777" w:rsidR="005955D3" w:rsidRPr="00444460" w:rsidRDefault="005955D3" w:rsidP="00F324B0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4. Принцип развития в биологии и его мировоззренческая направленность. </w:t>
      </w:r>
    </w:p>
    <w:p w14:paraId="6C15DBC8" w14:textId="77777777" w:rsidR="005955D3" w:rsidRPr="00444460" w:rsidRDefault="005955D3" w:rsidP="00F324B0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5. Идея глобального эволюционизма и ее философский смысл.  </w:t>
      </w:r>
    </w:p>
    <w:p w14:paraId="1D9D7AF9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>6. Проблема экологического императива.</w:t>
      </w:r>
    </w:p>
    <w:p w14:paraId="3D836AEA" w14:textId="77777777" w:rsidR="005955D3" w:rsidRPr="00444460" w:rsidRDefault="005955D3" w:rsidP="00B60CB0">
      <w:pPr>
        <w:tabs>
          <w:tab w:val="left" w:pos="15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7. Проблема системной организации в биологии.   </w:t>
      </w:r>
    </w:p>
    <w:p w14:paraId="75A95F48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lastRenderedPageBreak/>
        <w:t>8. Исторические предпосылки и содержание биоэтики.</w:t>
      </w:r>
    </w:p>
    <w:p w14:paraId="7DB949E9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>9. Проблема детерминизма в биологии. Детерминизм и целесообразность ж</w:t>
      </w:r>
      <w:r w:rsidRPr="00444460">
        <w:rPr>
          <w:sz w:val="28"/>
          <w:szCs w:val="28"/>
        </w:rPr>
        <w:t>и</w:t>
      </w:r>
      <w:r w:rsidRPr="00444460">
        <w:rPr>
          <w:sz w:val="28"/>
          <w:szCs w:val="28"/>
        </w:rPr>
        <w:t xml:space="preserve">вых систем.   </w:t>
      </w:r>
    </w:p>
    <w:p w14:paraId="48555A1E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>10. Клеточная теория и теория тканей.</w:t>
      </w:r>
    </w:p>
    <w:p w14:paraId="0D6F0F16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11. Современная иммунология и ее философский смысл. </w:t>
      </w:r>
    </w:p>
    <w:p w14:paraId="78A27ED4" w14:textId="77777777" w:rsidR="005955D3" w:rsidRPr="00444460" w:rsidRDefault="005955D3" w:rsidP="00B60CB0">
      <w:pPr>
        <w:tabs>
          <w:tab w:val="left" w:pos="1560"/>
        </w:tabs>
        <w:jc w:val="both"/>
        <w:rPr>
          <w:sz w:val="28"/>
          <w:szCs w:val="28"/>
        </w:rPr>
      </w:pPr>
      <w:r w:rsidRPr="00444460">
        <w:rPr>
          <w:spacing w:val="-2"/>
          <w:sz w:val="28"/>
          <w:szCs w:val="28"/>
        </w:rPr>
        <w:t xml:space="preserve">12. </w:t>
      </w:r>
      <w:r w:rsidRPr="00444460">
        <w:rPr>
          <w:sz w:val="28"/>
          <w:szCs w:val="28"/>
        </w:rPr>
        <w:t xml:space="preserve">Роль биологии в формировании общекультурных познавательных моделей целостности, развития, системности, </w:t>
      </w:r>
      <w:proofErr w:type="spellStart"/>
      <w:r w:rsidRPr="00444460">
        <w:rPr>
          <w:sz w:val="28"/>
          <w:szCs w:val="28"/>
        </w:rPr>
        <w:t>коэволюции</w:t>
      </w:r>
      <w:proofErr w:type="spellEnd"/>
      <w:r w:rsidRPr="00444460">
        <w:rPr>
          <w:sz w:val="28"/>
          <w:szCs w:val="28"/>
        </w:rPr>
        <w:t>.</w:t>
      </w:r>
    </w:p>
    <w:p w14:paraId="0CE881EE" w14:textId="43C23F00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>13. Эволюционная теория, ее противоречия.</w:t>
      </w:r>
    </w:p>
    <w:p w14:paraId="4ECD4520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>14. Социально-философский анализ проблем биотехнологий, генной и клето</w:t>
      </w:r>
      <w:r w:rsidRPr="00444460">
        <w:rPr>
          <w:sz w:val="28"/>
          <w:szCs w:val="28"/>
        </w:rPr>
        <w:t>ч</w:t>
      </w:r>
      <w:r w:rsidRPr="00444460">
        <w:rPr>
          <w:sz w:val="28"/>
          <w:szCs w:val="28"/>
        </w:rPr>
        <w:t>ной инженерии, клонирования.</w:t>
      </w:r>
    </w:p>
    <w:p w14:paraId="33E1C946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>15. Философские проблемы биологии.</w:t>
      </w:r>
    </w:p>
    <w:p w14:paraId="77F34470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>16. Сущность жизни и проблема ее происхождения.</w:t>
      </w:r>
    </w:p>
    <w:p w14:paraId="4A957DDD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>17. Основные направления в физиологии человека и животных.</w:t>
      </w:r>
    </w:p>
    <w:p w14:paraId="640A66D1" w14:textId="3F127FEB" w:rsidR="005955D3" w:rsidRPr="00444460" w:rsidRDefault="005955D3" w:rsidP="00B60CB0">
      <w:pPr>
        <w:tabs>
          <w:tab w:val="left" w:pos="15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18. Эксперимент и вероятностно-статистическая методология в современных биологических науках. </w:t>
      </w:r>
    </w:p>
    <w:p w14:paraId="7E175077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>19. Образование, воспитание и просвещение в свете экологических проблем ч</w:t>
      </w:r>
      <w:r w:rsidRPr="00444460">
        <w:rPr>
          <w:sz w:val="28"/>
          <w:szCs w:val="28"/>
        </w:rPr>
        <w:t>е</w:t>
      </w:r>
      <w:r w:rsidRPr="00444460">
        <w:rPr>
          <w:sz w:val="28"/>
          <w:szCs w:val="28"/>
        </w:rPr>
        <w:t xml:space="preserve">ловечества. </w:t>
      </w:r>
    </w:p>
    <w:p w14:paraId="5F76DEB0" w14:textId="77777777" w:rsidR="005955D3" w:rsidRPr="00444460" w:rsidRDefault="005955D3" w:rsidP="00D15C09">
      <w:pPr>
        <w:tabs>
          <w:tab w:val="left" w:pos="851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20. Основные исторические этапы взаимодействия общества и природы. </w:t>
      </w:r>
    </w:p>
    <w:p w14:paraId="6E49F0B5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21. Человек и природа в социокультурном измерении. Социальная экология. </w:t>
      </w:r>
    </w:p>
    <w:p w14:paraId="25A449BD" w14:textId="77777777" w:rsidR="005955D3" w:rsidRPr="00444460" w:rsidRDefault="005955D3" w:rsidP="00D15C09">
      <w:pPr>
        <w:tabs>
          <w:tab w:val="left" w:pos="15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>22. Микробиология и ее философский смысл.</w:t>
      </w:r>
    </w:p>
    <w:p w14:paraId="2AADA669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>23. Принцип развития и его мировоззренческое значение.</w:t>
      </w:r>
    </w:p>
    <w:p w14:paraId="62D5E04F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>24. Биология и формирование современной эволюционной картины мира.</w:t>
      </w:r>
    </w:p>
    <w:p w14:paraId="420B328E" w14:textId="77777777" w:rsidR="005955D3" w:rsidRPr="00444460" w:rsidRDefault="005955D3" w:rsidP="007141A2">
      <w:pPr>
        <w:tabs>
          <w:tab w:val="left" w:pos="-360"/>
        </w:tabs>
        <w:jc w:val="both"/>
        <w:rPr>
          <w:sz w:val="28"/>
          <w:szCs w:val="28"/>
        </w:rPr>
      </w:pPr>
      <w:r w:rsidRPr="00444460">
        <w:rPr>
          <w:sz w:val="28"/>
          <w:szCs w:val="28"/>
        </w:rPr>
        <w:t xml:space="preserve">25. Природа биологического познания. </w:t>
      </w:r>
    </w:p>
    <w:p w14:paraId="429F5517" w14:textId="77777777" w:rsidR="005955D3" w:rsidRPr="00444460" w:rsidRDefault="005955D3" w:rsidP="007141A2">
      <w:pPr>
        <w:pStyle w:val="a0"/>
        <w:spacing w:after="0"/>
        <w:ind w:firstLine="709"/>
        <w:jc w:val="both"/>
        <w:rPr>
          <w:sz w:val="28"/>
          <w:szCs w:val="28"/>
        </w:rPr>
      </w:pPr>
    </w:p>
    <w:p w14:paraId="75903595" w14:textId="77777777" w:rsidR="005955D3" w:rsidRPr="000000B9" w:rsidRDefault="004C0501" w:rsidP="007141A2">
      <w:pPr>
        <w:pStyle w:val="a0"/>
        <w:spacing w:after="0"/>
        <w:ind w:firstLine="709"/>
        <w:jc w:val="both"/>
        <w:rPr>
          <w:i/>
          <w:iCs/>
          <w:sz w:val="28"/>
          <w:szCs w:val="28"/>
        </w:rPr>
      </w:pPr>
      <w:r w:rsidRPr="000000B9">
        <w:rPr>
          <w:i/>
          <w:iCs/>
          <w:sz w:val="28"/>
          <w:szCs w:val="28"/>
        </w:rPr>
        <w:t>6</w:t>
      </w:r>
      <w:r w:rsidR="005955D3" w:rsidRPr="000000B9">
        <w:rPr>
          <w:i/>
          <w:iCs/>
          <w:sz w:val="28"/>
          <w:szCs w:val="28"/>
        </w:rPr>
        <w:t>.2 Шкала критериев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8126"/>
      </w:tblGrid>
      <w:tr w:rsidR="004C0501" w:rsidRPr="00444460" w14:paraId="4F635FA0" w14:textId="77777777" w:rsidTr="0073565B">
        <w:tc>
          <w:tcPr>
            <w:tcW w:w="1728" w:type="dxa"/>
          </w:tcPr>
          <w:p w14:paraId="38649A5A" w14:textId="77777777" w:rsidR="004C0501" w:rsidRPr="00444460" w:rsidRDefault="004C0501" w:rsidP="0073565B">
            <w:pPr>
              <w:jc w:val="center"/>
              <w:rPr>
                <w:b/>
                <w:i/>
              </w:rPr>
            </w:pPr>
            <w:r w:rsidRPr="00444460">
              <w:rPr>
                <w:b/>
                <w:i/>
              </w:rPr>
              <w:t>Оценка</w:t>
            </w:r>
          </w:p>
        </w:tc>
        <w:tc>
          <w:tcPr>
            <w:tcW w:w="8126" w:type="dxa"/>
          </w:tcPr>
          <w:p w14:paraId="0682470A" w14:textId="77777777" w:rsidR="004C0501" w:rsidRPr="00444460" w:rsidRDefault="004C0501" w:rsidP="0073565B">
            <w:pPr>
              <w:jc w:val="center"/>
              <w:rPr>
                <w:b/>
                <w:i/>
              </w:rPr>
            </w:pPr>
            <w:r w:rsidRPr="00444460">
              <w:rPr>
                <w:b/>
                <w:i/>
              </w:rPr>
              <w:t xml:space="preserve">Результаты </w:t>
            </w:r>
            <w:proofErr w:type="gramStart"/>
            <w:r w:rsidRPr="00444460">
              <w:rPr>
                <w:b/>
                <w:i/>
              </w:rPr>
              <w:t>обучения по дисциплине</w:t>
            </w:r>
            <w:proofErr w:type="gramEnd"/>
          </w:p>
          <w:p w14:paraId="4EEC0407" w14:textId="33758905" w:rsidR="004C0501" w:rsidRPr="00444460" w:rsidRDefault="004C0501" w:rsidP="0073565B">
            <w:pPr>
              <w:jc w:val="center"/>
              <w:rPr>
                <w:b/>
                <w:i/>
              </w:rPr>
            </w:pPr>
            <w:r w:rsidRPr="00444460">
              <w:rPr>
                <w:b/>
                <w:i/>
              </w:rPr>
              <w:t>(знания, умения, владения)</w:t>
            </w:r>
          </w:p>
        </w:tc>
      </w:tr>
      <w:tr w:rsidR="004C0501" w:rsidRPr="00444460" w14:paraId="268E721C" w14:textId="77777777" w:rsidTr="0073565B">
        <w:tc>
          <w:tcPr>
            <w:tcW w:w="1728" w:type="dxa"/>
          </w:tcPr>
          <w:p w14:paraId="32586A39" w14:textId="77777777" w:rsidR="004C0501" w:rsidRPr="00444460" w:rsidRDefault="004C0501" w:rsidP="0073565B">
            <w:pPr>
              <w:jc w:val="center"/>
              <w:rPr>
                <w:b/>
                <w:i/>
              </w:rPr>
            </w:pPr>
            <w:r w:rsidRPr="00444460">
              <w:rPr>
                <w:b/>
                <w:i/>
              </w:rPr>
              <w:t>«Отлично»</w:t>
            </w:r>
          </w:p>
        </w:tc>
        <w:tc>
          <w:tcPr>
            <w:tcW w:w="8126" w:type="dxa"/>
          </w:tcPr>
          <w:p w14:paraId="04EFD22B" w14:textId="77777777" w:rsidR="004C0501" w:rsidRPr="00444460" w:rsidRDefault="004C0501" w:rsidP="0073565B">
            <w:pPr>
              <w:jc w:val="both"/>
            </w:pPr>
            <w:r w:rsidRPr="00444460">
              <w:t xml:space="preserve">Аспирант/прикрепленное лицо продемонстрировал отличные результаты </w:t>
            </w:r>
            <w:proofErr w:type="gramStart"/>
            <w:r w:rsidRPr="00444460">
              <w:t>обучения по дисциплине</w:t>
            </w:r>
            <w:proofErr w:type="gramEnd"/>
            <w:r w:rsidRPr="00444460">
              <w:t xml:space="preserve"> «История и философия науки»:</w:t>
            </w:r>
          </w:p>
          <w:p w14:paraId="7F5E7DB4" w14:textId="77777777" w:rsidR="004C0501" w:rsidRPr="00444460" w:rsidRDefault="004C0501" w:rsidP="0073565B">
            <w:pPr>
              <w:jc w:val="both"/>
            </w:pPr>
            <w:r w:rsidRPr="00444460">
              <w:t xml:space="preserve">- грамотно использована научная терминология;  </w:t>
            </w:r>
          </w:p>
          <w:p w14:paraId="67096A89" w14:textId="77777777" w:rsidR="004C0501" w:rsidRPr="00444460" w:rsidRDefault="004C0501" w:rsidP="0073565B">
            <w:pPr>
              <w:jc w:val="both"/>
            </w:pPr>
            <w:r w:rsidRPr="00444460">
              <w:t>- четко сформулирована проблема, доказательно аргументированы выдвиг</w:t>
            </w:r>
            <w:r w:rsidRPr="00444460">
              <w:t>а</w:t>
            </w:r>
            <w:r w:rsidRPr="00444460">
              <w:t xml:space="preserve">емые тезисы; </w:t>
            </w:r>
          </w:p>
          <w:p w14:paraId="6F48E541" w14:textId="77777777" w:rsidR="004C0501" w:rsidRPr="00444460" w:rsidRDefault="004C0501" w:rsidP="0073565B">
            <w:pPr>
              <w:jc w:val="both"/>
            </w:pPr>
            <w:r w:rsidRPr="00444460">
              <w:t>- указаны основные точки зрения, принятые в научной литературе по ра</w:t>
            </w:r>
            <w:r w:rsidRPr="00444460">
              <w:t>с</w:t>
            </w:r>
            <w:r w:rsidRPr="00444460">
              <w:t xml:space="preserve">сматриваемому вопросу;  </w:t>
            </w:r>
          </w:p>
          <w:p w14:paraId="5A8FE67F" w14:textId="77777777" w:rsidR="004C0501" w:rsidRPr="00444460" w:rsidRDefault="004C0501" w:rsidP="0073565B">
            <w:pPr>
              <w:jc w:val="both"/>
            </w:pPr>
            <w:r w:rsidRPr="00444460">
              <w:t xml:space="preserve"> - аргументирована собственная позиция или точка зрения, обозначены наиболее значимые в данной области научно-исследовательские проблемы;</w:t>
            </w:r>
          </w:p>
          <w:p w14:paraId="5D8A87F4" w14:textId="77777777" w:rsidR="004C0501" w:rsidRPr="00444460" w:rsidRDefault="004C0501" w:rsidP="0073565B">
            <w:pPr>
              <w:jc w:val="both"/>
            </w:pPr>
            <w:r w:rsidRPr="00444460">
              <w:t xml:space="preserve">- в полном объеме раскрыты концепты </w:t>
            </w:r>
            <w:r w:rsidRPr="006612D9">
              <w:t>методологии и методики выполня</w:t>
            </w:r>
            <w:r w:rsidRPr="006612D9">
              <w:t>е</w:t>
            </w:r>
            <w:r w:rsidRPr="006612D9">
              <w:t>мого научного исследования.</w:t>
            </w:r>
          </w:p>
        </w:tc>
      </w:tr>
      <w:tr w:rsidR="004C0501" w:rsidRPr="00444460" w14:paraId="3BEBB029" w14:textId="77777777" w:rsidTr="0073565B">
        <w:tc>
          <w:tcPr>
            <w:tcW w:w="1728" w:type="dxa"/>
          </w:tcPr>
          <w:p w14:paraId="41BC672D" w14:textId="77777777" w:rsidR="004C0501" w:rsidRPr="00444460" w:rsidRDefault="004C0501" w:rsidP="0073565B">
            <w:pPr>
              <w:jc w:val="center"/>
              <w:rPr>
                <w:b/>
                <w:i/>
              </w:rPr>
            </w:pPr>
            <w:r w:rsidRPr="00444460">
              <w:rPr>
                <w:b/>
                <w:i/>
              </w:rPr>
              <w:t>«Хорошо»</w:t>
            </w:r>
          </w:p>
        </w:tc>
        <w:tc>
          <w:tcPr>
            <w:tcW w:w="8126" w:type="dxa"/>
          </w:tcPr>
          <w:p w14:paraId="73CEFC5E" w14:textId="3F164C60" w:rsidR="004C0501" w:rsidRPr="00444460" w:rsidRDefault="004C0501" w:rsidP="0073565B">
            <w:pPr>
              <w:jc w:val="both"/>
            </w:pPr>
            <w:r w:rsidRPr="00444460">
              <w:t>Аспирант/прикрепленное лицо продемонстрировал в целом хорошие р</w:t>
            </w:r>
            <w:r w:rsidRPr="00444460">
              <w:t>е</w:t>
            </w:r>
            <w:r w:rsidRPr="00444460">
              <w:t xml:space="preserve">зультаты </w:t>
            </w:r>
            <w:proofErr w:type="gramStart"/>
            <w:r w:rsidRPr="00444460">
              <w:t>обучения по дисциплине</w:t>
            </w:r>
            <w:proofErr w:type="gramEnd"/>
            <w:r w:rsidRPr="00444460">
              <w:t xml:space="preserve"> «История и философия науки»:</w:t>
            </w:r>
          </w:p>
          <w:p w14:paraId="66B485E0" w14:textId="77777777" w:rsidR="004C0501" w:rsidRPr="00444460" w:rsidRDefault="004C0501" w:rsidP="0073565B">
            <w:pPr>
              <w:jc w:val="both"/>
            </w:pPr>
            <w:r w:rsidRPr="00444460">
              <w:t xml:space="preserve">- применяется научная терминология, но при этом допущена ошибка или неточность в определениях, понятиях;  </w:t>
            </w:r>
          </w:p>
          <w:p w14:paraId="3680D996" w14:textId="77777777" w:rsidR="004C0501" w:rsidRPr="00444460" w:rsidRDefault="004C0501" w:rsidP="0073565B">
            <w:pPr>
              <w:jc w:val="both"/>
            </w:pPr>
            <w:r w:rsidRPr="00444460">
              <w:t>- проблема сформулирована, в целом доказательно аргументированы выдв</w:t>
            </w:r>
            <w:r w:rsidRPr="00444460">
              <w:t>и</w:t>
            </w:r>
            <w:r w:rsidRPr="00444460">
              <w:t xml:space="preserve">гаемые тезисы;  </w:t>
            </w:r>
          </w:p>
          <w:p w14:paraId="082828F6" w14:textId="77777777" w:rsidR="004C0501" w:rsidRPr="00444460" w:rsidRDefault="004C0501" w:rsidP="0073565B">
            <w:pPr>
              <w:jc w:val="both"/>
            </w:pPr>
            <w:r w:rsidRPr="00444460">
              <w:t>- имеются недостатки в аргументации, допущены фактические или терм</w:t>
            </w:r>
            <w:r w:rsidRPr="00444460">
              <w:t>и</w:t>
            </w:r>
            <w:r w:rsidRPr="00444460">
              <w:t xml:space="preserve">нологические неточности, которые не носят существенного характера;  </w:t>
            </w:r>
          </w:p>
          <w:p w14:paraId="07B81433" w14:textId="77777777" w:rsidR="004C0501" w:rsidRPr="00444460" w:rsidRDefault="004C0501" w:rsidP="0073565B">
            <w:pPr>
              <w:jc w:val="both"/>
            </w:pPr>
            <w:r w:rsidRPr="00444460">
              <w:t>- концепты методологии и методики выполняемого научного исследования раскрыты не полностью.</w:t>
            </w:r>
          </w:p>
        </w:tc>
      </w:tr>
      <w:tr w:rsidR="004C0501" w:rsidRPr="00444460" w14:paraId="5DCF30AB" w14:textId="77777777" w:rsidTr="0073565B">
        <w:tc>
          <w:tcPr>
            <w:tcW w:w="1728" w:type="dxa"/>
          </w:tcPr>
          <w:p w14:paraId="5BD1E13F" w14:textId="77777777" w:rsidR="004C0501" w:rsidRPr="00444460" w:rsidRDefault="004C0501" w:rsidP="0073565B">
            <w:pPr>
              <w:jc w:val="center"/>
              <w:rPr>
                <w:b/>
                <w:i/>
              </w:rPr>
            </w:pPr>
            <w:r w:rsidRPr="00444460">
              <w:rPr>
                <w:b/>
                <w:i/>
              </w:rPr>
              <w:lastRenderedPageBreak/>
              <w:t>«Удовлетв</w:t>
            </w:r>
            <w:r w:rsidRPr="00444460">
              <w:rPr>
                <w:b/>
                <w:i/>
              </w:rPr>
              <w:t>о</w:t>
            </w:r>
            <w:r w:rsidRPr="00444460">
              <w:rPr>
                <w:b/>
                <w:i/>
              </w:rPr>
              <w:t>рительно»</w:t>
            </w:r>
          </w:p>
        </w:tc>
        <w:tc>
          <w:tcPr>
            <w:tcW w:w="8126" w:type="dxa"/>
          </w:tcPr>
          <w:p w14:paraId="1DBB0B40" w14:textId="77777777" w:rsidR="004C0501" w:rsidRPr="00444460" w:rsidRDefault="004C0501" w:rsidP="0073565B">
            <w:pPr>
              <w:jc w:val="both"/>
            </w:pPr>
            <w:r w:rsidRPr="00444460">
              <w:t>Аспирант/прикрепленное лицо продемонстрировал посредственное резул</w:t>
            </w:r>
            <w:r w:rsidRPr="00444460">
              <w:t>ь</w:t>
            </w:r>
            <w:r w:rsidRPr="00444460">
              <w:t xml:space="preserve">таты </w:t>
            </w:r>
            <w:proofErr w:type="gramStart"/>
            <w:r w:rsidRPr="00444460">
              <w:t>обучения по дисциплине</w:t>
            </w:r>
            <w:proofErr w:type="gramEnd"/>
            <w:r w:rsidRPr="00444460">
              <w:t xml:space="preserve"> «История и философия науки»:</w:t>
            </w:r>
          </w:p>
          <w:p w14:paraId="2BAB562A" w14:textId="77777777" w:rsidR="004C0501" w:rsidRPr="00444460" w:rsidRDefault="004C0501" w:rsidP="0073565B">
            <w:pPr>
              <w:jc w:val="both"/>
            </w:pPr>
            <w:r w:rsidRPr="00444460">
              <w:t>- названы и определены лишь некоторые основания, признаки, характер</w:t>
            </w:r>
            <w:r w:rsidRPr="00444460">
              <w:t>и</w:t>
            </w:r>
            <w:r w:rsidRPr="00444460">
              <w:t xml:space="preserve">стики рассматриваемой проблемы;  </w:t>
            </w:r>
          </w:p>
          <w:p w14:paraId="671560C6" w14:textId="77777777" w:rsidR="004C0501" w:rsidRPr="00444460" w:rsidRDefault="004C0501" w:rsidP="0073565B">
            <w:pPr>
              <w:jc w:val="both"/>
            </w:pPr>
            <w:r w:rsidRPr="00444460">
              <w:t>- допущены существенные терминологические неточности;</w:t>
            </w:r>
          </w:p>
          <w:p w14:paraId="3A2E6BC3" w14:textId="77777777" w:rsidR="004C0501" w:rsidRPr="00444460" w:rsidRDefault="004C0501" w:rsidP="0073565B">
            <w:pPr>
              <w:jc w:val="both"/>
            </w:pPr>
            <w:r w:rsidRPr="00444460">
              <w:sym w:font="Symbol" w:char="F02D"/>
            </w:r>
            <w:r w:rsidRPr="00444460">
              <w:t xml:space="preserve">  собственная точка зрения не представлена;</w:t>
            </w:r>
          </w:p>
          <w:p w14:paraId="21E8FDE5" w14:textId="77777777" w:rsidR="004C0501" w:rsidRPr="00444460" w:rsidRDefault="004C0501" w:rsidP="0073565B">
            <w:pPr>
              <w:jc w:val="both"/>
            </w:pPr>
            <w:r w:rsidRPr="00444460">
              <w:sym w:font="Symbol" w:char="F02D"/>
            </w:r>
            <w:r w:rsidRPr="00444460">
              <w:t>не высказано представление о возможных научно-исследовательских пр</w:t>
            </w:r>
            <w:r w:rsidRPr="00444460">
              <w:t>о</w:t>
            </w:r>
            <w:r w:rsidRPr="00444460">
              <w:t>блемах в данной области;</w:t>
            </w:r>
          </w:p>
          <w:p w14:paraId="0260FCCF" w14:textId="77777777" w:rsidR="004C0501" w:rsidRPr="00444460" w:rsidRDefault="004C0501" w:rsidP="0073565B">
            <w:pPr>
              <w:jc w:val="both"/>
              <w:rPr>
                <w:b/>
                <w:i/>
              </w:rPr>
            </w:pPr>
            <w:r w:rsidRPr="00444460">
              <w:t>- нет четкого представления о концептах выполняемого научного исслед</w:t>
            </w:r>
            <w:r w:rsidRPr="00444460">
              <w:t>о</w:t>
            </w:r>
            <w:r w:rsidRPr="00444460">
              <w:t>вания.</w:t>
            </w:r>
          </w:p>
        </w:tc>
      </w:tr>
      <w:tr w:rsidR="004C0501" w:rsidRPr="00444460" w14:paraId="1D8BEBC7" w14:textId="77777777" w:rsidTr="0073565B">
        <w:trPr>
          <w:trHeight w:val="2210"/>
        </w:trPr>
        <w:tc>
          <w:tcPr>
            <w:tcW w:w="1728" w:type="dxa"/>
          </w:tcPr>
          <w:p w14:paraId="708AF50D" w14:textId="77777777" w:rsidR="004C0501" w:rsidRPr="00444460" w:rsidRDefault="004C0501" w:rsidP="0073565B">
            <w:pPr>
              <w:jc w:val="center"/>
              <w:rPr>
                <w:b/>
                <w:i/>
              </w:rPr>
            </w:pPr>
            <w:r w:rsidRPr="00444460">
              <w:rPr>
                <w:b/>
                <w:i/>
              </w:rPr>
              <w:t>«Неудовл</w:t>
            </w:r>
            <w:r w:rsidRPr="00444460">
              <w:rPr>
                <w:b/>
                <w:i/>
              </w:rPr>
              <w:t>е</w:t>
            </w:r>
            <w:r w:rsidRPr="00444460">
              <w:rPr>
                <w:b/>
                <w:i/>
              </w:rPr>
              <w:t>творител</w:t>
            </w:r>
            <w:r w:rsidRPr="00444460">
              <w:rPr>
                <w:b/>
                <w:i/>
              </w:rPr>
              <w:t>ь</w:t>
            </w:r>
            <w:r w:rsidRPr="00444460">
              <w:rPr>
                <w:b/>
                <w:i/>
              </w:rPr>
              <w:t>но»</w:t>
            </w:r>
          </w:p>
        </w:tc>
        <w:tc>
          <w:tcPr>
            <w:tcW w:w="8126" w:type="dxa"/>
          </w:tcPr>
          <w:p w14:paraId="1DE7D7E7" w14:textId="557CC442" w:rsidR="004C0501" w:rsidRPr="00444460" w:rsidRDefault="004C0501" w:rsidP="0073565B">
            <w:pPr>
              <w:jc w:val="both"/>
            </w:pPr>
            <w:r w:rsidRPr="00444460">
              <w:t>Аспирант/прикрепленное лицо не продемонстрировал положительных р</w:t>
            </w:r>
            <w:r w:rsidRPr="00444460">
              <w:t>е</w:t>
            </w:r>
            <w:r w:rsidRPr="00444460">
              <w:t xml:space="preserve">зультатов </w:t>
            </w:r>
            <w:proofErr w:type="gramStart"/>
            <w:r w:rsidRPr="00444460">
              <w:t>обучения по дисциплине</w:t>
            </w:r>
            <w:proofErr w:type="gramEnd"/>
            <w:r w:rsidRPr="00444460">
              <w:t xml:space="preserve"> «История и философия науки»:</w:t>
            </w:r>
          </w:p>
          <w:p w14:paraId="62528D36" w14:textId="77777777" w:rsidR="004C0501" w:rsidRPr="00444460" w:rsidRDefault="004C0501" w:rsidP="0073565B">
            <w:pPr>
              <w:jc w:val="both"/>
            </w:pPr>
            <w:r w:rsidRPr="00444460">
              <w:t>- отмечается отсутствие знания терминологии, научных оснований, призн</w:t>
            </w:r>
            <w:r w:rsidRPr="00444460">
              <w:t>а</w:t>
            </w:r>
            <w:r w:rsidRPr="00444460">
              <w:t>ков, характеристик рассматриваемой проблемы;</w:t>
            </w:r>
          </w:p>
          <w:p w14:paraId="140037B9" w14:textId="77777777" w:rsidR="004C0501" w:rsidRPr="00444460" w:rsidRDefault="004C0501" w:rsidP="0073565B">
            <w:pPr>
              <w:jc w:val="both"/>
            </w:pPr>
            <w:r w:rsidRPr="00444460">
              <w:t>- наруш</w:t>
            </w:r>
            <w:r w:rsidR="00444460">
              <w:t>ена логика и последовательность</w:t>
            </w:r>
            <w:r w:rsidRPr="00444460">
              <w:t xml:space="preserve"> в изложении основополагающих концептов;</w:t>
            </w:r>
          </w:p>
          <w:p w14:paraId="67666548" w14:textId="77777777" w:rsidR="004C0501" w:rsidRPr="00444460" w:rsidRDefault="004C0501" w:rsidP="0073565B">
            <w:pPr>
              <w:jc w:val="both"/>
            </w:pPr>
            <w:r w:rsidRPr="00444460">
              <w:t xml:space="preserve"> - не представлена собственная точка зрения по данному вопросу;</w:t>
            </w:r>
          </w:p>
          <w:p w14:paraId="5E487A62" w14:textId="77777777" w:rsidR="004C0501" w:rsidRPr="00444460" w:rsidRDefault="004C0501" w:rsidP="0073565B">
            <w:pPr>
              <w:jc w:val="both"/>
              <w:rPr>
                <w:b/>
                <w:i/>
              </w:rPr>
            </w:pPr>
            <w:r w:rsidRPr="00444460">
              <w:t>- не смог сформулировать концепты методологии и методики выполняемого научного исследования.</w:t>
            </w:r>
          </w:p>
        </w:tc>
      </w:tr>
    </w:tbl>
    <w:p w14:paraId="1FEB71C3" w14:textId="77777777" w:rsidR="00444460" w:rsidRPr="00444460" w:rsidRDefault="00444460" w:rsidP="007141A2">
      <w:pPr>
        <w:pStyle w:val="41"/>
        <w:tabs>
          <w:tab w:val="left" w:pos="1463"/>
          <w:tab w:val="left" w:pos="2729"/>
          <w:tab w:val="left" w:pos="4633"/>
          <w:tab w:val="left" w:pos="6168"/>
          <w:tab w:val="left" w:pos="6543"/>
          <w:tab w:val="left" w:pos="7728"/>
        </w:tabs>
        <w:ind w:left="0" w:firstLine="709"/>
        <w:jc w:val="both"/>
        <w:rPr>
          <w:sz w:val="28"/>
          <w:szCs w:val="28"/>
        </w:rPr>
      </w:pPr>
    </w:p>
    <w:p w14:paraId="26781903" w14:textId="77777777" w:rsidR="00444460" w:rsidRPr="00444460" w:rsidRDefault="00444460" w:rsidP="007141A2">
      <w:pPr>
        <w:pStyle w:val="41"/>
        <w:tabs>
          <w:tab w:val="left" w:pos="1463"/>
          <w:tab w:val="left" w:pos="2729"/>
          <w:tab w:val="left" w:pos="4633"/>
          <w:tab w:val="left" w:pos="6168"/>
          <w:tab w:val="left" w:pos="6543"/>
          <w:tab w:val="left" w:pos="7728"/>
        </w:tabs>
        <w:ind w:left="0" w:firstLine="709"/>
        <w:jc w:val="both"/>
        <w:rPr>
          <w:sz w:val="28"/>
          <w:szCs w:val="28"/>
        </w:rPr>
      </w:pPr>
    </w:p>
    <w:p w14:paraId="68645364" w14:textId="77777777" w:rsidR="005955D3" w:rsidRPr="00444460" w:rsidRDefault="00444460" w:rsidP="007141A2">
      <w:pPr>
        <w:pStyle w:val="41"/>
        <w:tabs>
          <w:tab w:val="left" w:pos="1463"/>
          <w:tab w:val="left" w:pos="2729"/>
          <w:tab w:val="left" w:pos="4633"/>
          <w:tab w:val="left" w:pos="6168"/>
          <w:tab w:val="left" w:pos="6543"/>
          <w:tab w:val="left" w:pos="7728"/>
        </w:tabs>
        <w:ind w:left="0"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7</w:t>
      </w:r>
      <w:r w:rsidR="005955D3" w:rsidRPr="00444460">
        <w:rPr>
          <w:sz w:val="28"/>
          <w:szCs w:val="28"/>
        </w:rPr>
        <w:t xml:space="preserve"> Перечень рекомендуемой литературы и ресурсов информационно - телекоммуникационной сети «Интернет»</w:t>
      </w:r>
    </w:p>
    <w:p w14:paraId="6BE01238" w14:textId="77777777" w:rsidR="005955D3" w:rsidRPr="00444460" w:rsidRDefault="005955D3" w:rsidP="007141A2">
      <w:pPr>
        <w:pStyle w:val="41"/>
        <w:tabs>
          <w:tab w:val="left" w:pos="1463"/>
          <w:tab w:val="left" w:pos="2729"/>
          <w:tab w:val="left" w:pos="4633"/>
          <w:tab w:val="left" w:pos="6168"/>
          <w:tab w:val="left" w:pos="6543"/>
          <w:tab w:val="left" w:pos="7728"/>
        </w:tabs>
        <w:ind w:left="0" w:firstLine="709"/>
        <w:rPr>
          <w:sz w:val="28"/>
          <w:szCs w:val="28"/>
        </w:rPr>
      </w:pPr>
      <w:r w:rsidRPr="00444460">
        <w:rPr>
          <w:sz w:val="28"/>
          <w:szCs w:val="28"/>
        </w:rPr>
        <w:t>а) основная литература:</w:t>
      </w:r>
    </w:p>
    <w:p w14:paraId="0E27E7F5" w14:textId="77777777" w:rsidR="005955D3" w:rsidRPr="00444460" w:rsidRDefault="005955D3" w:rsidP="009E6C08">
      <w:pPr>
        <w:ind w:firstLine="720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1.</w:t>
      </w:r>
      <w:r w:rsidRPr="00444460">
        <w:rPr>
          <w:sz w:val="28"/>
          <w:szCs w:val="28"/>
          <w:lang w:val="en-US"/>
        </w:rPr>
        <w:t> </w:t>
      </w:r>
      <w:r w:rsidRPr="00444460">
        <w:rPr>
          <w:sz w:val="28"/>
          <w:szCs w:val="28"/>
        </w:rPr>
        <w:t>Некрасова Н. А. История и философия науки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учебник / Н. А. Некрас</w:t>
      </w:r>
      <w:r w:rsidRPr="00444460">
        <w:rPr>
          <w:sz w:val="28"/>
          <w:szCs w:val="28"/>
        </w:rPr>
        <w:t>о</w:t>
      </w:r>
      <w:r w:rsidRPr="00444460">
        <w:rPr>
          <w:sz w:val="28"/>
          <w:szCs w:val="28"/>
        </w:rPr>
        <w:t>ва, С. И. Некрасов, А. С. Некрасов. — Москва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РУТ (МИИТ), 2019. — 480 с. — URL: https://e.lanbook.com/book/175815 .–Текст: электронный.</w:t>
      </w:r>
    </w:p>
    <w:p w14:paraId="2BFA4DFD" w14:textId="77777777" w:rsidR="005955D3" w:rsidRPr="00444460" w:rsidRDefault="005955D3" w:rsidP="009E6C08">
      <w:pPr>
        <w:ind w:firstLine="720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2.</w:t>
      </w:r>
      <w:r w:rsidRPr="00444460">
        <w:rPr>
          <w:sz w:val="28"/>
          <w:szCs w:val="28"/>
          <w:lang w:val="en-US"/>
        </w:rPr>
        <w:t> </w:t>
      </w:r>
      <w:r w:rsidRPr="00444460">
        <w:rPr>
          <w:rStyle w:val="biblio-record-text"/>
          <w:sz w:val="28"/>
          <w:szCs w:val="28"/>
        </w:rPr>
        <w:t>Черных С. И. История и философия науки: Краткий конспект лекций (для аспирантов нефилософских специальностей)</w:t>
      </w:r>
      <w:proofErr w:type="gramStart"/>
      <w:r w:rsidRPr="00444460">
        <w:rPr>
          <w:rStyle w:val="biblio-record-text"/>
          <w:sz w:val="28"/>
          <w:szCs w:val="28"/>
        </w:rPr>
        <w:t xml:space="preserve"> :</w:t>
      </w:r>
      <w:proofErr w:type="gramEnd"/>
      <w:r w:rsidRPr="00444460">
        <w:rPr>
          <w:rStyle w:val="biblio-record-text"/>
          <w:sz w:val="28"/>
          <w:szCs w:val="28"/>
        </w:rPr>
        <w:t xml:space="preserve"> учебное пособие / С. И. Черных, Э. В. </w:t>
      </w:r>
      <w:proofErr w:type="spellStart"/>
      <w:r w:rsidRPr="00444460">
        <w:rPr>
          <w:rStyle w:val="biblio-record-text"/>
          <w:sz w:val="28"/>
          <w:szCs w:val="28"/>
        </w:rPr>
        <w:t>Барбашина</w:t>
      </w:r>
      <w:proofErr w:type="spellEnd"/>
      <w:r w:rsidRPr="00444460">
        <w:rPr>
          <w:rStyle w:val="biblio-record-text"/>
          <w:sz w:val="28"/>
          <w:szCs w:val="28"/>
        </w:rPr>
        <w:t>. — Новосибирск</w:t>
      </w:r>
      <w:proofErr w:type="gramStart"/>
      <w:r w:rsidRPr="00444460">
        <w:rPr>
          <w:rStyle w:val="biblio-record-text"/>
          <w:sz w:val="28"/>
          <w:szCs w:val="28"/>
        </w:rPr>
        <w:t xml:space="preserve"> :</w:t>
      </w:r>
      <w:proofErr w:type="gramEnd"/>
      <w:r w:rsidRPr="00444460">
        <w:rPr>
          <w:rStyle w:val="biblio-record-text"/>
          <w:sz w:val="28"/>
          <w:szCs w:val="28"/>
        </w:rPr>
        <w:t xml:space="preserve"> НГАУ, 2021. — 318 с. — URL: https://e.lanbook.com/book/257690 .– Текст</w:t>
      </w:r>
      <w:proofErr w:type="gramStart"/>
      <w:r w:rsidRPr="00444460">
        <w:rPr>
          <w:rStyle w:val="biblio-record-text"/>
          <w:sz w:val="28"/>
          <w:szCs w:val="28"/>
        </w:rPr>
        <w:t> :</w:t>
      </w:r>
      <w:proofErr w:type="gramEnd"/>
      <w:r w:rsidRPr="00444460">
        <w:rPr>
          <w:rStyle w:val="biblio-record-text"/>
          <w:sz w:val="28"/>
          <w:szCs w:val="28"/>
        </w:rPr>
        <w:t xml:space="preserve"> электронный.</w:t>
      </w:r>
    </w:p>
    <w:p w14:paraId="4B4BE368" w14:textId="77777777" w:rsidR="000000B9" w:rsidRDefault="000000B9" w:rsidP="009E6C08">
      <w:pPr>
        <w:ind w:firstLine="709"/>
        <w:jc w:val="both"/>
        <w:rPr>
          <w:b/>
          <w:sz w:val="28"/>
          <w:szCs w:val="28"/>
          <w:lang w:eastAsia="en-US"/>
        </w:rPr>
      </w:pPr>
    </w:p>
    <w:p w14:paraId="3C8EAE4A" w14:textId="2E81F976" w:rsidR="005955D3" w:rsidRPr="00444460" w:rsidRDefault="005955D3" w:rsidP="009E6C08">
      <w:pPr>
        <w:ind w:firstLine="709"/>
        <w:jc w:val="both"/>
        <w:rPr>
          <w:b/>
          <w:sz w:val="28"/>
          <w:szCs w:val="28"/>
          <w:lang w:eastAsia="en-US"/>
        </w:rPr>
      </w:pPr>
      <w:r w:rsidRPr="00444460">
        <w:rPr>
          <w:b/>
          <w:sz w:val="28"/>
          <w:szCs w:val="28"/>
          <w:lang w:eastAsia="en-US"/>
        </w:rPr>
        <w:t>б) дополнительная литература</w:t>
      </w:r>
    </w:p>
    <w:p w14:paraId="48C11C62" w14:textId="77777777" w:rsidR="005955D3" w:rsidRPr="00444460" w:rsidRDefault="005955D3" w:rsidP="009E6C08">
      <w:pPr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1.</w:t>
      </w:r>
      <w:r w:rsidRPr="00444460">
        <w:rPr>
          <w:sz w:val="28"/>
          <w:szCs w:val="28"/>
          <w:lang w:val="en-US"/>
        </w:rPr>
        <w:t> </w:t>
      </w:r>
      <w:r w:rsidRPr="00444460">
        <w:rPr>
          <w:sz w:val="28"/>
          <w:szCs w:val="28"/>
        </w:rPr>
        <w:t>Бондаренко О. В. История и философия науки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учебное пособие / О. В. Бондаренко, О. П. Ильина. — Иркутск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</w:t>
      </w:r>
      <w:proofErr w:type="gramStart"/>
      <w:r w:rsidRPr="00444460">
        <w:rPr>
          <w:sz w:val="28"/>
          <w:szCs w:val="28"/>
        </w:rPr>
        <w:t>Иркутский</w:t>
      </w:r>
      <w:proofErr w:type="gramEnd"/>
      <w:r w:rsidRPr="00444460">
        <w:rPr>
          <w:sz w:val="28"/>
          <w:szCs w:val="28"/>
        </w:rPr>
        <w:t xml:space="preserve"> ГАУ, 2017. — 269 с. — URL: https://e.lanbook.com/book/133357.– Текст: электронный.</w:t>
      </w:r>
    </w:p>
    <w:p w14:paraId="336AAABA" w14:textId="77777777" w:rsidR="005955D3" w:rsidRPr="00444460" w:rsidRDefault="005955D3" w:rsidP="009E6C08">
      <w:pPr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2.</w:t>
      </w:r>
      <w:r w:rsidRPr="00444460">
        <w:rPr>
          <w:sz w:val="28"/>
          <w:szCs w:val="28"/>
          <w:lang w:val="en-US"/>
        </w:rPr>
        <w:t> </w:t>
      </w:r>
      <w:r w:rsidRPr="00444460">
        <w:rPr>
          <w:sz w:val="28"/>
          <w:szCs w:val="28"/>
        </w:rPr>
        <w:t>История и философия науки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учебное пособие / составитель Е. А. </w:t>
      </w:r>
      <w:proofErr w:type="spellStart"/>
      <w:r w:rsidRPr="00444460">
        <w:rPr>
          <w:sz w:val="28"/>
          <w:szCs w:val="28"/>
        </w:rPr>
        <w:t>Куштым</w:t>
      </w:r>
      <w:proofErr w:type="spellEnd"/>
      <w:r w:rsidRPr="00444460">
        <w:rPr>
          <w:sz w:val="28"/>
          <w:szCs w:val="28"/>
        </w:rPr>
        <w:t>. — Челябинск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</w:t>
      </w:r>
      <w:proofErr w:type="spellStart"/>
      <w:r w:rsidRPr="00444460">
        <w:rPr>
          <w:sz w:val="28"/>
          <w:szCs w:val="28"/>
        </w:rPr>
        <w:t>ЮУрГИИ</w:t>
      </w:r>
      <w:proofErr w:type="spellEnd"/>
      <w:r w:rsidRPr="00444460">
        <w:rPr>
          <w:sz w:val="28"/>
          <w:szCs w:val="28"/>
        </w:rPr>
        <w:t>, 2017. — 200 с. — ISBN 978-5-94934-067-7. — URL: https://e.lanbook.com/book/157164.– Текст: электронный.</w:t>
      </w:r>
    </w:p>
    <w:p w14:paraId="1E247438" w14:textId="77777777" w:rsidR="005955D3" w:rsidRPr="00444460" w:rsidRDefault="005955D3" w:rsidP="009E6C08">
      <w:pPr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3.</w:t>
      </w:r>
      <w:r w:rsidRPr="00444460">
        <w:rPr>
          <w:sz w:val="28"/>
          <w:szCs w:val="28"/>
          <w:lang w:val="en-US"/>
        </w:rPr>
        <w:t> </w:t>
      </w:r>
      <w:proofErr w:type="spellStart"/>
      <w:r w:rsidRPr="00444460">
        <w:rPr>
          <w:sz w:val="28"/>
          <w:szCs w:val="28"/>
        </w:rPr>
        <w:t>Любомиров</w:t>
      </w:r>
      <w:proofErr w:type="spellEnd"/>
      <w:r w:rsidRPr="00444460">
        <w:rPr>
          <w:sz w:val="28"/>
          <w:szCs w:val="28"/>
        </w:rPr>
        <w:t xml:space="preserve"> Д. Е. История и философия науки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учебное пособие / Д. Е. </w:t>
      </w:r>
      <w:proofErr w:type="spellStart"/>
      <w:r w:rsidRPr="00444460">
        <w:rPr>
          <w:sz w:val="28"/>
          <w:szCs w:val="28"/>
        </w:rPr>
        <w:t>Любомиров</w:t>
      </w:r>
      <w:proofErr w:type="spellEnd"/>
      <w:r w:rsidRPr="00444460">
        <w:rPr>
          <w:sz w:val="28"/>
          <w:szCs w:val="28"/>
        </w:rPr>
        <w:t xml:space="preserve">, С. О. Петров, О. В. </w:t>
      </w:r>
      <w:proofErr w:type="spellStart"/>
      <w:r w:rsidRPr="00444460">
        <w:rPr>
          <w:sz w:val="28"/>
          <w:szCs w:val="28"/>
        </w:rPr>
        <w:t>Сапенок</w:t>
      </w:r>
      <w:proofErr w:type="spellEnd"/>
      <w:r w:rsidRPr="00444460">
        <w:rPr>
          <w:sz w:val="28"/>
          <w:szCs w:val="28"/>
        </w:rPr>
        <w:t>. — Санкт-Петербург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</w:t>
      </w:r>
      <w:proofErr w:type="spellStart"/>
      <w:r w:rsidRPr="00444460">
        <w:rPr>
          <w:sz w:val="28"/>
          <w:szCs w:val="28"/>
        </w:rPr>
        <w:t>СПбГЛТУ</w:t>
      </w:r>
      <w:proofErr w:type="spellEnd"/>
      <w:r w:rsidRPr="00444460">
        <w:rPr>
          <w:sz w:val="28"/>
          <w:szCs w:val="28"/>
        </w:rPr>
        <w:t>, 2018. — 116 с. —ISBN 978-5-9239-1081-0. — URL: https://e.lanbook.com/book/113325.–   Текст: электронный.</w:t>
      </w:r>
    </w:p>
    <w:p w14:paraId="778B493B" w14:textId="77777777" w:rsidR="005955D3" w:rsidRPr="00444460" w:rsidRDefault="005955D3" w:rsidP="009E6C08">
      <w:pPr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4.</w:t>
      </w:r>
      <w:r w:rsidRPr="00444460">
        <w:rPr>
          <w:sz w:val="28"/>
          <w:szCs w:val="28"/>
          <w:lang w:val="en-US"/>
        </w:rPr>
        <w:t> </w:t>
      </w:r>
      <w:r w:rsidRPr="00444460">
        <w:rPr>
          <w:sz w:val="28"/>
          <w:szCs w:val="28"/>
        </w:rPr>
        <w:t>Морозов В. В. История и философия науки и техники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учебное пос</w:t>
      </w:r>
      <w:r w:rsidRPr="00444460">
        <w:rPr>
          <w:sz w:val="28"/>
          <w:szCs w:val="28"/>
        </w:rPr>
        <w:t>о</w:t>
      </w:r>
      <w:r w:rsidRPr="00444460">
        <w:rPr>
          <w:sz w:val="28"/>
          <w:szCs w:val="28"/>
        </w:rPr>
        <w:t>бие / В. В. Морозов. — Железногорск: СПСА, 2019. — 221 с.— URL: https://e.lanbook.com/book/170694.– Текст: электронный.</w:t>
      </w:r>
    </w:p>
    <w:p w14:paraId="358541D0" w14:textId="77777777" w:rsidR="005955D3" w:rsidRPr="00444460" w:rsidRDefault="005955D3" w:rsidP="009E6C08">
      <w:pPr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lastRenderedPageBreak/>
        <w:t>5. Назаров И. В. История и философия науки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учебное пособие / И. В. Назаров. — 4-е изд., </w:t>
      </w:r>
      <w:proofErr w:type="spellStart"/>
      <w:r w:rsidRPr="00444460">
        <w:rPr>
          <w:sz w:val="28"/>
          <w:szCs w:val="28"/>
        </w:rPr>
        <w:t>перераб</w:t>
      </w:r>
      <w:proofErr w:type="spellEnd"/>
      <w:r w:rsidRPr="00444460">
        <w:rPr>
          <w:sz w:val="28"/>
          <w:szCs w:val="28"/>
        </w:rPr>
        <w:t>. и доп. — Екатеринбург : УГЛТУ, 2018. — 201 с. — ISBN 978-5-94984-660-5. — URL: https://e.lanbook.com/book/142562 .– Текст: электронный.</w:t>
      </w:r>
    </w:p>
    <w:p w14:paraId="543A9942" w14:textId="77777777" w:rsidR="005955D3" w:rsidRPr="00444460" w:rsidRDefault="005955D3" w:rsidP="009E6C08">
      <w:pPr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6.</w:t>
      </w:r>
      <w:r w:rsidRPr="00444460">
        <w:rPr>
          <w:sz w:val="28"/>
          <w:szCs w:val="28"/>
          <w:lang w:val="en-US"/>
        </w:rPr>
        <w:t> </w:t>
      </w:r>
      <w:proofErr w:type="spellStart"/>
      <w:r w:rsidRPr="00444460">
        <w:rPr>
          <w:sz w:val="28"/>
          <w:szCs w:val="28"/>
        </w:rPr>
        <w:t>Руди</w:t>
      </w:r>
      <w:proofErr w:type="spellEnd"/>
      <w:r w:rsidRPr="00444460">
        <w:rPr>
          <w:sz w:val="28"/>
          <w:szCs w:val="28"/>
        </w:rPr>
        <w:t xml:space="preserve"> А. Ш. История и философия науки и техники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учебное пособие / А. Ш. </w:t>
      </w:r>
      <w:proofErr w:type="spellStart"/>
      <w:r w:rsidRPr="00444460">
        <w:rPr>
          <w:sz w:val="28"/>
          <w:szCs w:val="28"/>
        </w:rPr>
        <w:t>Руди</w:t>
      </w:r>
      <w:proofErr w:type="spellEnd"/>
      <w:r w:rsidRPr="00444460">
        <w:rPr>
          <w:sz w:val="28"/>
          <w:szCs w:val="28"/>
        </w:rPr>
        <w:t>, О. В. Хлебникова. — Омск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</w:t>
      </w:r>
      <w:proofErr w:type="spellStart"/>
      <w:r w:rsidRPr="00444460">
        <w:rPr>
          <w:sz w:val="28"/>
          <w:szCs w:val="28"/>
        </w:rPr>
        <w:t>ОмГУПС</w:t>
      </w:r>
      <w:proofErr w:type="spellEnd"/>
      <w:r w:rsidRPr="00444460">
        <w:rPr>
          <w:sz w:val="28"/>
          <w:szCs w:val="28"/>
        </w:rPr>
        <w:t>, 2017. — 231 с. — ISBN 978-5-949-41161-2. — URL: https://e.lanbook.com/book/129204 .– Текст: электро</w:t>
      </w:r>
      <w:r w:rsidRPr="00444460">
        <w:rPr>
          <w:sz w:val="28"/>
          <w:szCs w:val="28"/>
        </w:rPr>
        <w:t>н</w:t>
      </w:r>
      <w:r w:rsidRPr="00444460">
        <w:rPr>
          <w:sz w:val="28"/>
          <w:szCs w:val="28"/>
        </w:rPr>
        <w:t>ный.</w:t>
      </w:r>
    </w:p>
    <w:p w14:paraId="67166ADE" w14:textId="77777777" w:rsidR="005955D3" w:rsidRPr="00444460" w:rsidRDefault="005955D3" w:rsidP="009E6C08">
      <w:pPr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7.</w:t>
      </w:r>
      <w:r w:rsidRPr="00444460">
        <w:rPr>
          <w:sz w:val="28"/>
          <w:szCs w:val="28"/>
          <w:lang w:val="en-US"/>
        </w:rPr>
        <w:t> </w:t>
      </w:r>
      <w:proofErr w:type="spellStart"/>
      <w:r w:rsidRPr="00444460">
        <w:rPr>
          <w:sz w:val="28"/>
          <w:szCs w:val="28"/>
        </w:rPr>
        <w:t>ТюлинаА</w:t>
      </w:r>
      <w:proofErr w:type="spellEnd"/>
      <w:r w:rsidRPr="00444460">
        <w:rPr>
          <w:sz w:val="28"/>
          <w:szCs w:val="28"/>
        </w:rPr>
        <w:t>. В. История и философия науки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учебное пособие / А. В. </w:t>
      </w:r>
      <w:proofErr w:type="spellStart"/>
      <w:r w:rsidRPr="00444460">
        <w:rPr>
          <w:sz w:val="28"/>
          <w:szCs w:val="28"/>
        </w:rPr>
        <w:t>Тюлина</w:t>
      </w:r>
      <w:proofErr w:type="spellEnd"/>
      <w:r w:rsidRPr="00444460">
        <w:rPr>
          <w:sz w:val="28"/>
          <w:szCs w:val="28"/>
        </w:rPr>
        <w:t>. — Тверь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Тверская ГСХА, 2019. — 185 с.— URL: https://e.lanbook.com/book/134135 .– Текст: электронный.</w:t>
      </w:r>
    </w:p>
    <w:p w14:paraId="620EA415" w14:textId="77777777" w:rsidR="005955D3" w:rsidRPr="00444460" w:rsidRDefault="005955D3" w:rsidP="009E6C08">
      <w:pPr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8.</w:t>
      </w:r>
      <w:r w:rsidRPr="00444460">
        <w:rPr>
          <w:sz w:val="28"/>
          <w:szCs w:val="28"/>
          <w:lang w:val="en-US"/>
        </w:rPr>
        <w:t> </w:t>
      </w:r>
      <w:proofErr w:type="spellStart"/>
      <w:r w:rsidRPr="00444460">
        <w:rPr>
          <w:sz w:val="28"/>
          <w:szCs w:val="28"/>
          <w:shd w:val="clear" w:color="auto" w:fill="FFFFFF"/>
        </w:rPr>
        <w:t>Финогентов</w:t>
      </w:r>
      <w:proofErr w:type="spellEnd"/>
      <w:r w:rsidRPr="00444460">
        <w:rPr>
          <w:sz w:val="28"/>
          <w:szCs w:val="28"/>
          <w:shd w:val="clear" w:color="auto" w:fill="FFFFFF"/>
        </w:rPr>
        <w:t>, В. Н. Философия науки</w:t>
      </w:r>
      <w:proofErr w:type="gramStart"/>
      <w:r w:rsidRPr="00444460">
        <w:rPr>
          <w:sz w:val="28"/>
          <w:szCs w:val="28"/>
          <w:shd w:val="clear" w:color="auto" w:fill="FFFFFF"/>
        </w:rPr>
        <w:t xml:space="preserve"> :</w:t>
      </w:r>
      <w:proofErr w:type="gramEnd"/>
      <w:r w:rsidRPr="00444460">
        <w:rPr>
          <w:sz w:val="28"/>
          <w:szCs w:val="28"/>
          <w:shd w:val="clear" w:color="auto" w:fill="FFFFFF"/>
        </w:rPr>
        <w:t xml:space="preserve"> учебное пособие / В. Н. </w:t>
      </w:r>
      <w:proofErr w:type="spellStart"/>
      <w:r w:rsidRPr="00444460">
        <w:rPr>
          <w:sz w:val="28"/>
          <w:szCs w:val="28"/>
          <w:shd w:val="clear" w:color="auto" w:fill="FFFFFF"/>
        </w:rPr>
        <w:t>Фин</w:t>
      </w:r>
      <w:r w:rsidRPr="00444460">
        <w:rPr>
          <w:sz w:val="28"/>
          <w:szCs w:val="28"/>
          <w:shd w:val="clear" w:color="auto" w:fill="FFFFFF"/>
        </w:rPr>
        <w:t>о</w:t>
      </w:r>
      <w:r w:rsidRPr="00444460">
        <w:rPr>
          <w:sz w:val="28"/>
          <w:szCs w:val="28"/>
          <w:shd w:val="clear" w:color="auto" w:fill="FFFFFF"/>
        </w:rPr>
        <w:t>гентов</w:t>
      </w:r>
      <w:proofErr w:type="spellEnd"/>
      <w:r w:rsidRPr="00444460">
        <w:rPr>
          <w:sz w:val="28"/>
          <w:szCs w:val="28"/>
          <w:shd w:val="clear" w:color="auto" w:fill="FFFFFF"/>
        </w:rPr>
        <w:t xml:space="preserve">. — 6-е изд., </w:t>
      </w:r>
      <w:proofErr w:type="spellStart"/>
      <w:r w:rsidRPr="00444460">
        <w:rPr>
          <w:sz w:val="28"/>
          <w:szCs w:val="28"/>
          <w:shd w:val="clear" w:color="auto" w:fill="FFFFFF"/>
        </w:rPr>
        <w:t>перераб</w:t>
      </w:r>
      <w:proofErr w:type="spellEnd"/>
      <w:r w:rsidRPr="00444460">
        <w:rPr>
          <w:sz w:val="28"/>
          <w:szCs w:val="28"/>
          <w:shd w:val="clear" w:color="auto" w:fill="FFFFFF"/>
        </w:rPr>
        <w:t>. — Орел</w:t>
      </w:r>
      <w:proofErr w:type="gramStart"/>
      <w:r w:rsidRPr="00444460">
        <w:rPr>
          <w:sz w:val="28"/>
          <w:szCs w:val="28"/>
          <w:shd w:val="clear" w:color="auto" w:fill="FFFFFF"/>
        </w:rPr>
        <w:t xml:space="preserve"> :</w:t>
      </w:r>
      <w:proofErr w:type="gramEnd"/>
      <w:r w:rsidRPr="0044446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44460">
        <w:rPr>
          <w:sz w:val="28"/>
          <w:szCs w:val="28"/>
          <w:shd w:val="clear" w:color="auto" w:fill="FFFFFF"/>
        </w:rPr>
        <w:t>ОрелГАУ</w:t>
      </w:r>
      <w:proofErr w:type="spellEnd"/>
      <w:r w:rsidRPr="00444460">
        <w:rPr>
          <w:sz w:val="28"/>
          <w:szCs w:val="28"/>
          <w:shd w:val="clear" w:color="auto" w:fill="FFFFFF"/>
        </w:rPr>
        <w:t>, 2021. — 352 с. — ISBN 978-5-9708-0968-6. — URL: </w:t>
      </w:r>
      <w:hyperlink r:id="rId8" w:tgtFrame="_blank" w:history="1">
        <w:r w:rsidRPr="00444460">
          <w:rPr>
            <w:rStyle w:val="ab"/>
            <w:color w:val="auto"/>
            <w:sz w:val="28"/>
            <w:szCs w:val="28"/>
            <w:shd w:val="clear" w:color="auto" w:fill="FFFFFF"/>
          </w:rPr>
          <w:t>https://e.lanbook.com/book/213632.–</w:t>
        </w:r>
      </w:hyperlink>
      <w:r w:rsidRPr="00444460">
        <w:rPr>
          <w:sz w:val="28"/>
          <w:szCs w:val="28"/>
          <w:shd w:val="clear" w:color="auto" w:fill="FFFFFF"/>
        </w:rPr>
        <w:t> Текст электронный.</w:t>
      </w:r>
    </w:p>
    <w:p w14:paraId="66B9A6DF" w14:textId="77777777" w:rsidR="005955D3" w:rsidRPr="00444460" w:rsidRDefault="005955D3" w:rsidP="009E6C08">
      <w:pPr>
        <w:widowControl w:val="0"/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9.</w:t>
      </w:r>
      <w:r w:rsidRPr="00444460">
        <w:rPr>
          <w:sz w:val="28"/>
          <w:szCs w:val="28"/>
          <w:lang w:val="en-US"/>
        </w:rPr>
        <w:t> </w:t>
      </w:r>
      <w:r w:rsidRPr="00444460">
        <w:rPr>
          <w:sz w:val="28"/>
          <w:szCs w:val="28"/>
        </w:rPr>
        <w:t>Цветкова И. В. История и философия науки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учебно-методическое п</w:t>
      </w:r>
      <w:r w:rsidRPr="00444460">
        <w:rPr>
          <w:sz w:val="28"/>
          <w:szCs w:val="28"/>
        </w:rPr>
        <w:t>о</w:t>
      </w:r>
      <w:r w:rsidRPr="00444460">
        <w:rPr>
          <w:sz w:val="28"/>
          <w:szCs w:val="28"/>
        </w:rPr>
        <w:t>собие / И. В. Цветкова. — Тольятти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ТГУ, 2018. — 114 с. — ISBN 978-5-8259-1251-6. — URL: https://e.lanbook.com/book/139877.– Текст: электронный.</w:t>
      </w:r>
    </w:p>
    <w:p w14:paraId="2F4D315E" w14:textId="77777777" w:rsidR="000000B9" w:rsidRDefault="000000B9" w:rsidP="009E6C08">
      <w:pPr>
        <w:widowControl w:val="0"/>
        <w:tabs>
          <w:tab w:val="left" w:pos="284"/>
          <w:tab w:val="left" w:pos="567"/>
        </w:tabs>
        <w:ind w:firstLine="709"/>
        <w:jc w:val="both"/>
        <w:rPr>
          <w:b/>
          <w:sz w:val="28"/>
          <w:szCs w:val="28"/>
          <w:lang w:eastAsia="en-US"/>
        </w:rPr>
      </w:pPr>
    </w:p>
    <w:p w14:paraId="7B43B2C4" w14:textId="395FE7D2" w:rsidR="005955D3" w:rsidRPr="00444460" w:rsidRDefault="005955D3" w:rsidP="009E6C08">
      <w:pPr>
        <w:widowControl w:val="0"/>
        <w:tabs>
          <w:tab w:val="left" w:pos="284"/>
          <w:tab w:val="left" w:pos="567"/>
        </w:tabs>
        <w:ind w:firstLine="709"/>
        <w:jc w:val="both"/>
        <w:rPr>
          <w:b/>
          <w:sz w:val="28"/>
          <w:szCs w:val="28"/>
          <w:lang w:eastAsia="en-US"/>
        </w:rPr>
      </w:pPr>
      <w:r w:rsidRPr="00444460">
        <w:rPr>
          <w:b/>
          <w:sz w:val="28"/>
          <w:szCs w:val="28"/>
          <w:lang w:eastAsia="en-US"/>
        </w:rPr>
        <w:t>в) ресурсы информационно-телекоммуникационной сети «Интернет»</w:t>
      </w:r>
    </w:p>
    <w:p w14:paraId="6F2E0FC6" w14:textId="77777777" w:rsidR="005955D3" w:rsidRPr="00444460" w:rsidRDefault="005955D3" w:rsidP="009E6C08">
      <w:pPr>
        <w:shd w:val="clear" w:color="auto" w:fill="FFFFFF"/>
        <w:ind w:firstLine="709"/>
        <w:jc w:val="both"/>
        <w:rPr>
          <w:sz w:val="28"/>
          <w:szCs w:val="28"/>
        </w:rPr>
      </w:pPr>
      <w:r w:rsidRPr="00444460">
        <w:rPr>
          <w:rStyle w:val="af7"/>
          <w:b w:val="0"/>
          <w:sz w:val="28"/>
          <w:szCs w:val="28"/>
        </w:rPr>
        <w:t>1. </w:t>
      </w:r>
      <w:r w:rsidRPr="00444460">
        <w:rPr>
          <w:sz w:val="28"/>
          <w:szCs w:val="28"/>
        </w:rPr>
        <w:t>Философия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Религия, Философы, Мировоззрение, Антропология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сайт. – URL: http:// </w:t>
      </w:r>
      <w:hyperlink r:id="rId9" w:tgtFrame="_blank" w:history="1">
        <w:r w:rsidRPr="00444460">
          <w:rPr>
            <w:rStyle w:val="ab"/>
            <w:color w:val="auto"/>
            <w:sz w:val="28"/>
            <w:szCs w:val="28"/>
          </w:rPr>
          <w:t>www.sunhome.ru/philosophy</w:t>
        </w:r>
      </w:hyperlink>
      <w:r w:rsidRPr="00444460">
        <w:rPr>
          <w:sz w:val="28"/>
          <w:szCs w:val="28"/>
        </w:rPr>
        <w:t>. – Текст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электронный.</w:t>
      </w:r>
    </w:p>
    <w:p w14:paraId="55200176" w14:textId="77777777" w:rsidR="005955D3" w:rsidRPr="00444460" w:rsidRDefault="005955D3" w:rsidP="009E6C08">
      <w:pPr>
        <w:shd w:val="clear" w:color="auto" w:fill="FFFFFF"/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2. </w:t>
      </w:r>
      <w:proofErr w:type="spellStart"/>
      <w:r w:rsidRPr="00444460">
        <w:rPr>
          <w:sz w:val="28"/>
          <w:szCs w:val="28"/>
        </w:rPr>
        <w:t>Философия</w:t>
      </w:r>
      <w:proofErr w:type="gramStart"/>
      <w:r w:rsidRPr="00444460">
        <w:rPr>
          <w:sz w:val="28"/>
          <w:szCs w:val="28"/>
        </w:rPr>
        <w:t>.р</w:t>
      </w:r>
      <w:proofErr w:type="gramEnd"/>
      <w:r w:rsidRPr="00444460">
        <w:rPr>
          <w:sz w:val="28"/>
          <w:szCs w:val="28"/>
        </w:rPr>
        <w:t>у</w:t>
      </w:r>
      <w:proofErr w:type="spellEnd"/>
      <w:r w:rsidRPr="00444460">
        <w:rPr>
          <w:sz w:val="28"/>
          <w:szCs w:val="28"/>
        </w:rPr>
        <w:t xml:space="preserve"> : библиотека философии и религии : сайт. – URL: http:// filosofia.ru. – Текст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электронный.</w:t>
      </w:r>
    </w:p>
    <w:p w14:paraId="47E4E050" w14:textId="77777777" w:rsidR="005955D3" w:rsidRPr="00444460" w:rsidRDefault="005955D3" w:rsidP="009E6C08">
      <w:pPr>
        <w:shd w:val="clear" w:color="auto" w:fill="FFFFFF"/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3. Философия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студенту, аспиранту, философу : сайт. – URL: http:// </w:t>
      </w:r>
      <w:hyperlink r:id="rId10" w:tgtFrame="_blank" w:history="1">
        <w:r w:rsidRPr="00444460">
          <w:rPr>
            <w:rStyle w:val="ab"/>
            <w:color w:val="auto"/>
            <w:sz w:val="28"/>
            <w:szCs w:val="28"/>
          </w:rPr>
          <w:t>www.philosoff.ru</w:t>
        </w:r>
      </w:hyperlink>
      <w:r w:rsidRPr="00444460">
        <w:rPr>
          <w:sz w:val="28"/>
          <w:szCs w:val="28"/>
        </w:rPr>
        <w:t>. – Текст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электронный.</w:t>
      </w:r>
    </w:p>
    <w:p w14:paraId="327E2BBD" w14:textId="77777777" w:rsidR="005955D3" w:rsidRPr="00444460" w:rsidRDefault="005955D3" w:rsidP="009E6C08">
      <w:pPr>
        <w:shd w:val="clear" w:color="auto" w:fill="FFFFFF"/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4. Философия онлайн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сайт. – URL: http:// </w:t>
      </w:r>
      <w:hyperlink r:id="rId11" w:tgtFrame="_blank" w:history="1">
        <w:r w:rsidRPr="00444460">
          <w:rPr>
            <w:rStyle w:val="ab"/>
            <w:color w:val="auto"/>
            <w:sz w:val="28"/>
            <w:szCs w:val="28"/>
          </w:rPr>
          <w:t>www.filosofi-online.ru</w:t>
        </w:r>
      </w:hyperlink>
      <w:r w:rsidRPr="00444460">
        <w:rPr>
          <w:sz w:val="28"/>
          <w:szCs w:val="28"/>
        </w:rPr>
        <w:t>. – Текст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электронный.</w:t>
      </w:r>
    </w:p>
    <w:p w14:paraId="2D60C0DC" w14:textId="77777777" w:rsidR="005955D3" w:rsidRPr="00444460" w:rsidRDefault="005955D3" w:rsidP="009E6C08">
      <w:pPr>
        <w:shd w:val="clear" w:color="auto" w:fill="FFFFFF"/>
        <w:ind w:firstLine="709"/>
        <w:jc w:val="both"/>
        <w:rPr>
          <w:sz w:val="28"/>
          <w:szCs w:val="28"/>
        </w:rPr>
      </w:pPr>
      <w:r w:rsidRPr="00444460">
        <w:rPr>
          <w:sz w:val="28"/>
          <w:szCs w:val="28"/>
        </w:rPr>
        <w:t>5. Цифровая библиотека по философии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сайт. – URL: http://</w:t>
      </w:r>
      <w:hyperlink r:id="rId12" w:tgtFrame="_blank" w:history="1">
        <w:r w:rsidRPr="00444460">
          <w:rPr>
            <w:rStyle w:val="ab"/>
            <w:color w:val="auto"/>
            <w:sz w:val="28"/>
            <w:szCs w:val="28"/>
          </w:rPr>
          <w:t>filosof.historic.ru</w:t>
        </w:r>
      </w:hyperlink>
      <w:r w:rsidRPr="00444460">
        <w:rPr>
          <w:sz w:val="28"/>
          <w:szCs w:val="28"/>
        </w:rPr>
        <w:t>. – Текст</w:t>
      </w:r>
      <w:proofErr w:type="gramStart"/>
      <w:r w:rsidRPr="00444460">
        <w:rPr>
          <w:sz w:val="28"/>
          <w:szCs w:val="28"/>
        </w:rPr>
        <w:t xml:space="preserve"> :</w:t>
      </w:r>
      <w:proofErr w:type="gramEnd"/>
      <w:r w:rsidRPr="00444460">
        <w:rPr>
          <w:sz w:val="28"/>
          <w:szCs w:val="28"/>
        </w:rPr>
        <w:t xml:space="preserve"> электронный.</w:t>
      </w:r>
    </w:p>
    <w:p w14:paraId="1F0AF7F4" w14:textId="77777777" w:rsidR="000000B9" w:rsidRDefault="000000B9" w:rsidP="009E6C08">
      <w:pPr>
        <w:widowControl w:val="0"/>
        <w:ind w:firstLine="709"/>
        <w:jc w:val="both"/>
        <w:rPr>
          <w:b/>
          <w:sz w:val="28"/>
          <w:szCs w:val="28"/>
          <w:lang w:eastAsia="en-US"/>
        </w:rPr>
      </w:pPr>
    </w:p>
    <w:p w14:paraId="73D39189" w14:textId="3F6BA0F7" w:rsidR="005955D3" w:rsidRPr="00444460" w:rsidRDefault="005955D3" w:rsidP="009E6C08">
      <w:pPr>
        <w:widowControl w:val="0"/>
        <w:ind w:firstLine="709"/>
        <w:jc w:val="both"/>
        <w:rPr>
          <w:b/>
          <w:sz w:val="28"/>
          <w:szCs w:val="28"/>
          <w:lang w:eastAsia="en-US"/>
        </w:rPr>
      </w:pPr>
      <w:r w:rsidRPr="00444460">
        <w:rPr>
          <w:b/>
          <w:sz w:val="28"/>
          <w:szCs w:val="28"/>
          <w:lang w:eastAsia="en-US"/>
        </w:rPr>
        <w:t>г) современные профессиональные базы данных и информационные справочные системы</w:t>
      </w:r>
    </w:p>
    <w:p w14:paraId="168317E7" w14:textId="77777777" w:rsidR="005955D3" w:rsidRPr="00444460" w:rsidRDefault="005955D3" w:rsidP="009E6C08">
      <w:pPr>
        <w:pStyle w:val="ac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444460">
        <w:rPr>
          <w:rFonts w:ascii="Times New Roman" w:hAnsi="Times New Roman"/>
          <w:sz w:val="28"/>
          <w:szCs w:val="28"/>
          <w:shd w:val="clear" w:color="auto" w:fill="FFFFFF"/>
        </w:rPr>
        <w:t>1. eLIBRARY.RU</w:t>
      </w:r>
      <w:proofErr w:type="gramStart"/>
      <w:r w:rsidRPr="0044446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44460">
        <w:rPr>
          <w:rFonts w:ascii="Times New Roman" w:hAnsi="Times New Roman"/>
          <w:sz w:val="28"/>
          <w:szCs w:val="28"/>
          <w:shd w:val="clear" w:color="auto" w:fill="FFFFFF"/>
        </w:rPr>
        <w:t xml:space="preserve"> научная электронная библиотека : сайт. – URL: https://elibrary.ru.–</w:t>
      </w:r>
      <w:r w:rsidRPr="00444460">
        <w:rPr>
          <w:rFonts w:ascii="Times New Roman" w:hAnsi="Times New Roman"/>
          <w:sz w:val="28"/>
          <w:szCs w:val="28"/>
        </w:rPr>
        <w:t xml:space="preserve"> Режим доступа: для зарегистрированных пользователей.– Текст</w:t>
      </w:r>
      <w:proofErr w:type="gramStart"/>
      <w:r w:rsidRPr="0044446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44460">
        <w:rPr>
          <w:rFonts w:ascii="Times New Roman" w:hAnsi="Times New Roman"/>
          <w:sz w:val="28"/>
          <w:szCs w:val="28"/>
        </w:rPr>
        <w:t xml:space="preserve"> электронный. </w:t>
      </w:r>
    </w:p>
    <w:p w14:paraId="3E38B862" w14:textId="77777777" w:rsidR="005955D3" w:rsidRPr="00444460" w:rsidRDefault="005955D3" w:rsidP="009E6C0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44460">
        <w:rPr>
          <w:rFonts w:ascii="Times New Roman" w:hAnsi="Times New Roman"/>
          <w:sz w:val="28"/>
          <w:szCs w:val="28"/>
        </w:rPr>
        <w:t>2. АГРОС</w:t>
      </w:r>
      <w:proofErr w:type="gramStart"/>
      <w:r w:rsidRPr="0044446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44460">
        <w:rPr>
          <w:rFonts w:ascii="Times New Roman" w:hAnsi="Times New Roman"/>
          <w:sz w:val="28"/>
          <w:szCs w:val="28"/>
        </w:rPr>
        <w:t xml:space="preserve"> база данных : сайт. – URL: http://www.cnshb.ru/cataloga.shtm.– Режим доступа: свободный.– Текст</w:t>
      </w:r>
      <w:proofErr w:type="gramStart"/>
      <w:r w:rsidRPr="0044446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44460">
        <w:rPr>
          <w:rFonts w:ascii="Times New Roman" w:hAnsi="Times New Roman"/>
          <w:sz w:val="28"/>
          <w:szCs w:val="28"/>
        </w:rPr>
        <w:t xml:space="preserve"> электронный.</w:t>
      </w:r>
    </w:p>
    <w:p w14:paraId="21065BAC" w14:textId="77777777" w:rsidR="005955D3" w:rsidRPr="00444460" w:rsidRDefault="005955D3" w:rsidP="009E6C0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44460">
        <w:rPr>
          <w:rFonts w:ascii="Times New Roman" w:hAnsi="Times New Roman"/>
          <w:sz w:val="28"/>
          <w:szCs w:val="28"/>
        </w:rPr>
        <w:t>3. Гарант</w:t>
      </w:r>
      <w:proofErr w:type="gramStart"/>
      <w:r w:rsidRPr="0044446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44460">
        <w:rPr>
          <w:rFonts w:ascii="Times New Roman" w:hAnsi="Times New Roman"/>
          <w:sz w:val="28"/>
          <w:szCs w:val="28"/>
        </w:rPr>
        <w:t xml:space="preserve"> справочно-правовая система : сайт. – URL: https://www.garant.ru. – Режим доступа: свободный.– Текст</w:t>
      </w:r>
      <w:proofErr w:type="gramStart"/>
      <w:r w:rsidRPr="0044446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44460">
        <w:rPr>
          <w:rFonts w:ascii="Times New Roman" w:hAnsi="Times New Roman"/>
          <w:sz w:val="28"/>
          <w:szCs w:val="28"/>
        </w:rPr>
        <w:t xml:space="preserve"> электронный.</w:t>
      </w:r>
    </w:p>
    <w:p w14:paraId="0BF7A7AF" w14:textId="77777777" w:rsidR="005955D3" w:rsidRPr="00444460" w:rsidRDefault="005955D3" w:rsidP="009E6C0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44460">
        <w:rPr>
          <w:rFonts w:ascii="Times New Roman" w:hAnsi="Times New Roman"/>
          <w:sz w:val="28"/>
          <w:szCs w:val="28"/>
          <w:shd w:val="clear" w:color="auto" w:fill="FFFFFF"/>
        </w:rPr>
        <w:t>4. </w:t>
      </w:r>
      <w:proofErr w:type="spellStart"/>
      <w:r w:rsidRPr="00444460">
        <w:rPr>
          <w:rFonts w:ascii="Times New Roman" w:hAnsi="Times New Roman"/>
          <w:sz w:val="28"/>
          <w:szCs w:val="28"/>
          <w:shd w:val="clear" w:color="auto" w:fill="FFFFFF"/>
        </w:rPr>
        <w:t>Киберленинка</w:t>
      </w:r>
      <w:proofErr w:type="spellEnd"/>
      <w:r w:rsidRPr="00444460">
        <w:rPr>
          <w:rFonts w:ascii="Times New Roman" w:hAnsi="Times New Roman"/>
          <w:sz w:val="28"/>
          <w:szCs w:val="28"/>
          <w:shd w:val="clear" w:color="auto" w:fill="FBFBFB"/>
        </w:rPr>
        <w:t xml:space="preserve">: </w:t>
      </w:r>
      <w:r w:rsidRPr="00444460">
        <w:rPr>
          <w:rFonts w:ascii="Times New Roman" w:hAnsi="Times New Roman"/>
          <w:sz w:val="28"/>
          <w:szCs w:val="28"/>
          <w:shd w:val="clear" w:color="auto" w:fill="FFFFFF"/>
        </w:rPr>
        <w:t>научная электронная библиотека</w:t>
      </w:r>
      <w:proofErr w:type="gramStart"/>
      <w:r w:rsidRPr="0044446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44460">
        <w:rPr>
          <w:rFonts w:ascii="Times New Roman" w:hAnsi="Times New Roman"/>
          <w:sz w:val="28"/>
          <w:szCs w:val="28"/>
          <w:shd w:val="clear" w:color="auto" w:fill="FFFFFF"/>
        </w:rPr>
        <w:t xml:space="preserve"> сайт. – URL: </w:t>
      </w:r>
      <w:hyperlink r:id="rId13" w:history="1">
        <w:r w:rsidRPr="00444460">
          <w:rPr>
            <w:rStyle w:val="ab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https://cyberleninka.ru</w:t>
        </w:r>
      </w:hyperlink>
      <w:r w:rsidRPr="00444460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444460">
        <w:rPr>
          <w:rFonts w:ascii="Times New Roman" w:hAnsi="Times New Roman"/>
          <w:sz w:val="28"/>
          <w:szCs w:val="28"/>
        </w:rPr>
        <w:t>– Режим доступа: свободный.– Текст</w:t>
      </w:r>
      <w:proofErr w:type="gramStart"/>
      <w:r w:rsidRPr="0044446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44460">
        <w:rPr>
          <w:rFonts w:ascii="Times New Roman" w:hAnsi="Times New Roman"/>
          <w:sz w:val="28"/>
          <w:szCs w:val="28"/>
        </w:rPr>
        <w:t xml:space="preserve"> электронный.</w:t>
      </w:r>
    </w:p>
    <w:p w14:paraId="159C4B32" w14:textId="02D7056A" w:rsidR="00444460" w:rsidRPr="00444460" w:rsidRDefault="005955D3" w:rsidP="000000B9">
      <w:pPr>
        <w:pStyle w:val="ac"/>
        <w:ind w:firstLine="709"/>
        <w:jc w:val="both"/>
        <w:rPr>
          <w:sz w:val="28"/>
          <w:szCs w:val="28"/>
        </w:rPr>
      </w:pPr>
      <w:r w:rsidRPr="00444460">
        <w:rPr>
          <w:rFonts w:ascii="Times New Roman" w:hAnsi="Times New Roman"/>
          <w:sz w:val="28"/>
          <w:szCs w:val="28"/>
        </w:rPr>
        <w:t>5. Консорциум Кодекс</w:t>
      </w:r>
      <w:proofErr w:type="gramStart"/>
      <w:r w:rsidRPr="0044446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44460">
        <w:rPr>
          <w:rFonts w:ascii="Times New Roman" w:hAnsi="Times New Roman"/>
          <w:sz w:val="28"/>
          <w:szCs w:val="28"/>
        </w:rPr>
        <w:t xml:space="preserve"> справочно-правовая система : сайт. – URL: https://kodeks.ru. – Режим доступа: свободный.– Текст</w:t>
      </w:r>
      <w:proofErr w:type="gramStart"/>
      <w:r w:rsidRPr="0044446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44460">
        <w:rPr>
          <w:rFonts w:ascii="Times New Roman" w:hAnsi="Times New Roman"/>
          <w:sz w:val="28"/>
          <w:szCs w:val="28"/>
        </w:rPr>
        <w:t xml:space="preserve"> электронный. </w:t>
      </w:r>
    </w:p>
    <w:sectPr w:rsidR="00444460" w:rsidRPr="00444460" w:rsidSect="00645772">
      <w:footerReference w:type="default" r:id="rId14"/>
      <w:pgSz w:w="11906" w:h="16838"/>
      <w:pgMar w:top="1134" w:right="567" w:bottom="1134" w:left="1701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1C5AD" w14:textId="77777777" w:rsidR="00164387" w:rsidRDefault="00164387" w:rsidP="00C63FF7">
      <w:r>
        <w:separator/>
      </w:r>
    </w:p>
  </w:endnote>
  <w:endnote w:type="continuationSeparator" w:id="0">
    <w:p w14:paraId="5B5901AD" w14:textId="77777777" w:rsidR="00164387" w:rsidRDefault="00164387" w:rsidP="00C6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33CFD" w14:textId="77777777" w:rsidR="005955D3" w:rsidRPr="00D86545" w:rsidRDefault="0024515C" w:rsidP="00645772">
    <w:pPr>
      <w:pStyle w:val="a4"/>
      <w:jc w:val="center"/>
    </w:pPr>
    <w:r>
      <w:fldChar w:fldCharType="begin"/>
    </w:r>
    <w:r w:rsidR="00EA6FB1">
      <w:instrText>PAGE   \* MERGEFORMAT</w:instrText>
    </w:r>
    <w:r>
      <w:fldChar w:fldCharType="separate"/>
    </w:r>
    <w:r w:rsidR="000A3380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95158" w14:textId="77777777" w:rsidR="00164387" w:rsidRDefault="00164387" w:rsidP="00C63FF7">
      <w:r>
        <w:separator/>
      </w:r>
    </w:p>
  </w:footnote>
  <w:footnote w:type="continuationSeparator" w:id="0">
    <w:p w14:paraId="56FAE070" w14:textId="77777777" w:rsidR="00164387" w:rsidRDefault="00164387" w:rsidP="00C63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10E8"/>
    <w:multiLevelType w:val="multilevel"/>
    <w:tmpl w:val="23DA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4850700"/>
    <w:multiLevelType w:val="hybridMultilevel"/>
    <w:tmpl w:val="893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911C23"/>
    <w:multiLevelType w:val="multilevel"/>
    <w:tmpl w:val="1C820872"/>
    <w:lvl w:ilvl="0">
      <w:start w:val="8"/>
      <w:numFmt w:val="decimal"/>
      <w:lvlText w:val="%1."/>
      <w:lvlJc w:val="left"/>
      <w:pPr>
        <w:ind w:left="219" w:hanging="2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219" w:hanging="49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404" w:hanging="499"/>
      </w:pPr>
      <w:rPr>
        <w:rFonts w:hint="default"/>
      </w:rPr>
    </w:lvl>
    <w:lvl w:ilvl="3">
      <w:numFmt w:val="bullet"/>
      <w:lvlText w:val="•"/>
      <w:lvlJc w:val="left"/>
      <w:pPr>
        <w:ind w:left="3329" w:hanging="499"/>
      </w:pPr>
      <w:rPr>
        <w:rFonts w:hint="default"/>
      </w:rPr>
    </w:lvl>
    <w:lvl w:ilvl="4">
      <w:numFmt w:val="bullet"/>
      <w:lvlText w:val="•"/>
      <w:lvlJc w:val="left"/>
      <w:pPr>
        <w:ind w:left="4254" w:hanging="499"/>
      </w:pPr>
      <w:rPr>
        <w:rFonts w:hint="default"/>
      </w:rPr>
    </w:lvl>
    <w:lvl w:ilvl="5">
      <w:numFmt w:val="bullet"/>
      <w:lvlText w:val="•"/>
      <w:lvlJc w:val="left"/>
      <w:pPr>
        <w:ind w:left="5179" w:hanging="499"/>
      </w:pPr>
      <w:rPr>
        <w:rFonts w:hint="default"/>
      </w:rPr>
    </w:lvl>
    <w:lvl w:ilvl="6">
      <w:numFmt w:val="bullet"/>
      <w:lvlText w:val="•"/>
      <w:lvlJc w:val="left"/>
      <w:pPr>
        <w:ind w:left="6104" w:hanging="499"/>
      </w:pPr>
      <w:rPr>
        <w:rFonts w:hint="default"/>
      </w:rPr>
    </w:lvl>
    <w:lvl w:ilvl="7">
      <w:numFmt w:val="bullet"/>
      <w:lvlText w:val="•"/>
      <w:lvlJc w:val="left"/>
      <w:pPr>
        <w:ind w:left="7029" w:hanging="499"/>
      </w:pPr>
      <w:rPr>
        <w:rFonts w:hint="default"/>
      </w:rPr>
    </w:lvl>
    <w:lvl w:ilvl="8">
      <w:numFmt w:val="bullet"/>
      <w:lvlText w:val="•"/>
      <w:lvlJc w:val="left"/>
      <w:pPr>
        <w:ind w:left="7954" w:hanging="499"/>
      </w:pPr>
      <w:rPr>
        <w:rFonts w:hint="default"/>
      </w:rPr>
    </w:lvl>
  </w:abstractNum>
  <w:abstractNum w:abstractNumId="3">
    <w:nsid w:val="3A1506BF"/>
    <w:multiLevelType w:val="hybridMultilevel"/>
    <w:tmpl w:val="1812EB06"/>
    <w:lvl w:ilvl="0" w:tplc="E07A5BD8">
      <w:start w:val="1"/>
      <w:numFmt w:val="decimal"/>
      <w:lvlText w:val="%1."/>
      <w:lvlJc w:val="left"/>
      <w:pPr>
        <w:ind w:left="136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7ECC890">
      <w:numFmt w:val="bullet"/>
      <w:lvlText w:val="•"/>
      <w:lvlJc w:val="left"/>
      <w:pPr>
        <w:ind w:left="2204" w:hanging="245"/>
      </w:pPr>
      <w:rPr>
        <w:rFonts w:hint="default"/>
      </w:rPr>
    </w:lvl>
    <w:lvl w:ilvl="2" w:tplc="B0043BCE">
      <w:numFmt w:val="bullet"/>
      <w:lvlText w:val="•"/>
      <w:lvlJc w:val="left"/>
      <w:pPr>
        <w:ind w:left="3048" w:hanging="245"/>
      </w:pPr>
      <w:rPr>
        <w:rFonts w:hint="default"/>
      </w:rPr>
    </w:lvl>
    <w:lvl w:ilvl="3" w:tplc="9E606B6A">
      <w:numFmt w:val="bullet"/>
      <w:lvlText w:val="•"/>
      <w:lvlJc w:val="left"/>
      <w:pPr>
        <w:ind w:left="3893" w:hanging="245"/>
      </w:pPr>
      <w:rPr>
        <w:rFonts w:hint="default"/>
      </w:rPr>
    </w:lvl>
    <w:lvl w:ilvl="4" w:tplc="503C9E5A">
      <w:numFmt w:val="bullet"/>
      <w:lvlText w:val="•"/>
      <w:lvlJc w:val="left"/>
      <w:pPr>
        <w:ind w:left="4737" w:hanging="245"/>
      </w:pPr>
      <w:rPr>
        <w:rFonts w:hint="default"/>
      </w:rPr>
    </w:lvl>
    <w:lvl w:ilvl="5" w:tplc="83361FCE">
      <w:numFmt w:val="bullet"/>
      <w:lvlText w:val="•"/>
      <w:lvlJc w:val="left"/>
      <w:pPr>
        <w:ind w:left="5582" w:hanging="245"/>
      </w:pPr>
      <w:rPr>
        <w:rFonts w:hint="default"/>
      </w:rPr>
    </w:lvl>
    <w:lvl w:ilvl="6" w:tplc="91948310">
      <w:numFmt w:val="bullet"/>
      <w:lvlText w:val="•"/>
      <w:lvlJc w:val="left"/>
      <w:pPr>
        <w:ind w:left="6426" w:hanging="245"/>
      </w:pPr>
      <w:rPr>
        <w:rFonts w:hint="default"/>
      </w:rPr>
    </w:lvl>
    <w:lvl w:ilvl="7" w:tplc="64D014EE">
      <w:numFmt w:val="bullet"/>
      <w:lvlText w:val="•"/>
      <w:lvlJc w:val="left"/>
      <w:pPr>
        <w:ind w:left="7270" w:hanging="245"/>
      </w:pPr>
      <w:rPr>
        <w:rFonts w:hint="default"/>
      </w:rPr>
    </w:lvl>
    <w:lvl w:ilvl="8" w:tplc="3AA2C4FE">
      <w:numFmt w:val="bullet"/>
      <w:lvlText w:val="•"/>
      <w:lvlJc w:val="left"/>
      <w:pPr>
        <w:ind w:left="8115" w:hanging="245"/>
      </w:pPr>
      <w:rPr>
        <w:rFonts w:hint="default"/>
      </w:rPr>
    </w:lvl>
  </w:abstractNum>
  <w:abstractNum w:abstractNumId="4">
    <w:nsid w:val="43D212C1"/>
    <w:multiLevelType w:val="hybridMultilevel"/>
    <w:tmpl w:val="5D086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861666B"/>
    <w:multiLevelType w:val="hybridMultilevel"/>
    <w:tmpl w:val="E654CD4A"/>
    <w:lvl w:ilvl="0" w:tplc="5F2C8134">
      <w:start w:val="1"/>
      <w:numFmt w:val="decimal"/>
      <w:lvlText w:val="%1."/>
      <w:lvlJc w:val="left"/>
      <w:pPr>
        <w:tabs>
          <w:tab w:val="num" w:pos="2408"/>
        </w:tabs>
        <w:ind w:left="240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49C30C1C"/>
    <w:multiLevelType w:val="hybridMultilevel"/>
    <w:tmpl w:val="83363C30"/>
    <w:lvl w:ilvl="0" w:tplc="F8902F62">
      <w:start w:val="1"/>
      <w:numFmt w:val="bullet"/>
      <w:lvlText w:val=""/>
      <w:lvlJc w:val="left"/>
      <w:pPr>
        <w:tabs>
          <w:tab w:val="num" w:pos="510"/>
        </w:tabs>
        <w:ind w:firstLine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03B10B0"/>
    <w:multiLevelType w:val="hybridMultilevel"/>
    <w:tmpl w:val="04162B9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0474308"/>
    <w:multiLevelType w:val="hybridMultilevel"/>
    <w:tmpl w:val="51906B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1F953E2"/>
    <w:multiLevelType w:val="multilevel"/>
    <w:tmpl w:val="755A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0">
    <w:nsid w:val="62AF0CAF"/>
    <w:multiLevelType w:val="hybridMultilevel"/>
    <w:tmpl w:val="8092DA34"/>
    <w:lvl w:ilvl="0" w:tplc="B67AE628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28825646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2034B430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285CD490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2AD0C99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51F2295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BD423E0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0156AED2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3396667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66800473"/>
    <w:multiLevelType w:val="multilevel"/>
    <w:tmpl w:val="FBA8F346"/>
    <w:lvl w:ilvl="0">
      <w:start w:val="5"/>
      <w:numFmt w:val="decimal"/>
      <w:lvlText w:val="%1"/>
      <w:lvlJc w:val="left"/>
      <w:pPr>
        <w:ind w:left="863" w:hanging="724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863" w:hanging="72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3" w:hanging="724"/>
      </w:pPr>
      <w:rPr>
        <w:rFonts w:ascii="Times New Roman" w:eastAsia="Times New Roman" w:hAnsi="Times New Roman" w:cs="Times New Roman" w:hint="default"/>
        <w:i/>
        <w:iCs/>
        <w:spacing w:val="-5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219" w:hanging="428"/>
      </w:pPr>
      <w:rPr>
        <w:rFonts w:cs="Times New Roman" w:hint="default"/>
        <w:w w:val="100"/>
      </w:rPr>
    </w:lvl>
    <w:lvl w:ilvl="4">
      <w:start w:val="5"/>
      <w:numFmt w:val="decimal"/>
      <w:lvlText w:val="%5."/>
      <w:lvlJc w:val="left"/>
      <w:pPr>
        <w:ind w:left="1174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5">
      <w:start w:val="1"/>
      <w:numFmt w:val="decimal"/>
      <w:lvlText w:val="%5.%6."/>
      <w:lvlJc w:val="left"/>
      <w:pPr>
        <w:ind w:left="930" w:hanging="42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6">
      <w:numFmt w:val="bullet"/>
      <w:lvlText w:val="•"/>
      <w:lvlJc w:val="left"/>
      <w:pPr>
        <w:ind w:left="4537" w:hanging="422"/>
      </w:pPr>
      <w:rPr>
        <w:rFonts w:hint="default"/>
      </w:rPr>
    </w:lvl>
    <w:lvl w:ilvl="7">
      <w:numFmt w:val="bullet"/>
      <w:lvlText w:val="•"/>
      <w:lvlJc w:val="left"/>
      <w:pPr>
        <w:ind w:left="5656" w:hanging="422"/>
      </w:pPr>
      <w:rPr>
        <w:rFonts w:hint="default"/>
      </w:rPr>
    </w:lvl>
    <w:lvl w:ilvl="8">
      <w:numFmt w:val="bullet"/>
      <w:lvlText w:val="•"/>
      <w:lvlJc w:val="left"/>
      <w:pPr>
        <w:ind w:left="6775" w:hanging="422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1"/>
  </w:num>
  <w:num w:numId="7">
    <w:abstractNumId w:val="2"/>
  </w:num>
  <w:num w:numId="8">
    <w:abstractNumId w:val="7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C0DAB"/>
    <w:rsid w:val="000000B9"/>
    <w:rsid w:val="00001530"/>
    <w:rsid w:val="000131E6"/>
    <w:rsid w:val="000278C8"/>
    <w:rsid w:val="00030F1A"/>
    <w:rsid w:val="00032899"/>
    <w:rsid w:val="00035D6D"/>
    <w:rsid w:val="00040E81"/>
    <w:rsid w:val="00060929"/>
    <w:rsid w:val="00071C78"/>
    <w:rsid w:val="000828D6"/>
    <w:rsid w:val="000832AA"/>
    <w:rsid w:val="0008340B"/>
    <w:rsid w:val="00083A53"/>
    <w:rsid w:val="00094E98"/>
    <w:rsid w:val="000A1FDE"/>
    <w:rsid w:val="000A3380"/>
    <w:rsid w:val="000A6921"/>
    <w:rsid w:val="000A7EE7"/>
    <w:rsid w:val="000B04E1"/>
    <w:rsid w:val="000B1638"/>
    <w:rsid w:val="000B768B"/>
    <w:rsid w:val="000C3CE2"/>
    <w:rsid w:val="000F5F3B"/>
    <w:rsid w:val="000F659A"/>
    <w:rsid w:val="001072D0"/>
    <w:rsid w:val="00110D67"/>
    <w:rsid w:val="00117170"/>
    <w:rsid w:val="00117364"/>
    <w:rsid w:val="00131EDD"/>
    <w:rsid w:val="00140586"/>
    <w:rsid w:val="00146EB1"/>
    <w:rsid w:val="0015590E"/>
    <w:rsid w:val="00155B9C"/>
    <w:rsid w:val="001603E8"/>
    <w:rsid w:val="0016295F"/>
    <w:rsid w:val="00164387"/>
    <w:rsid w:val="0017026D"/>
    <w:rsid w:val="0018409F"/>
    <w:rsid w:val="00195680"/>
    <w:rsid w:val="001A7C9A"/>
    <w:rsid w:val="001C4C9F"/>
    <w:rsid w:val="001E2E94"/>
    <w:rsid w:val="00216317"/>
    <w:rsid w:val="002239AF"/>
    <w:rsid w:val="00226BE9"/>
    <w:rsid w:val="002337C7"/>
    <w:rsid w:val="00235B1F"/>
    <w:rsid w:val="00236845"/>
    <w:rsid w:val="00236B80"/>
    <w:rsid w:val="0024515C"/>
    <w:rsid w:val="00247A1F"/>
    <w:rsid w:val="00250D12"/>
    <w:rsid w:val="0025112C"/>
    <w:rsid w:val="00252239"/>
    <w:rsid w:val="00252B7C"/>
    <w:rsid w:val="00255480"/>
    <w:rsid w:val="002606D2"/>
    <w:rsid w:val="00292899"/>
    <w:rsid w:val="00296C90"/>
    <w:rsid w:val="002A0FE5"/>
    <w:rsid w:val="002C11D7"/>
    <w:rsid w:val="002C3756"/>
    <w:rsid w:val="002C7BD9"/>
    <w:rsid w:val="002D15A1"/>
    <w:rsid w:val="002E0898"/>
    <w:rsid w:val="002E4EF5"/>
    <w:rsid w:val="002F1283"/>
    <w:rsid w:val="002F54D5"/>
    <w:rsid w:val="00300D93"/>
    <w:rsid w:val="00301BA6"/>
    <w:rsid w:val="00304CAA"/>
    <w:rsid w:val="00307E59"/>
    <w:rsid w:val="003162E4"/>
    <w:rsid w:val="003165F1"/>
    <w:rsid w:val="00325805"/>
    <w:rsid w:val="0033671B"/>
    <w:rsid w:val="00350182"/>
    <w:rsid w:val="00350A62"/>
    <w:rsid w:val="003525AD"/>
    <w:rsid w:val="00354B5A"/>
    <w:rsid w:val="003556AB"/>
    <w:rsid w:val="0036238E"/>
    <w:rsid w:val="00364C46"/>
    <w:rsid w:val="00364F16"/>
    <w:rsid w:val="0037060F"/>
    <w:rsid w:val="00383867"/>
    <w:rsid w:val="003843E8"/>
    <w:rsid w:val="003858CF"/>
    <w:rsid w:val="003A460A"/>
    <w:rsid w:val="003A5457"/>
    <w:rsid w:val="003A5CF6"/>
    <w:rsid w:val="003C3C49"/>
    <w:rsid w:val="003D28B6"/>
    <w:rsid w:val="003D42F2"/>
    <w:rsid w:val="003D64B7"/>
    <w:rsid w:val="003D6729"/>
    <w:rsid w:val="003E227F"/>
    <w:rsid w:val="003E4E3C"/>
    <w:rsid w:val="003F29B9"/>
    <w:rsid w:val="003F45C1"/>
    <w:rsid w:val="0040791F"/>
    <w:rsid w:val="00412865"/>
    <w:rsid w:val="00413199"/>
    <w:rsid w:val="0041491E"/>
    <w:rsid w:val="004151D3"/>
    <w:rsid w:val="004167DB"/>
    <w:rsid w:val="0041755E"/>
    <w:rsid w:val="00424C06"/>
    <w:rsid w:val="0042627E"/>
    <w:rsid w:val="00427F8E"/>
    <w:rsid w:val="00444460"/>
    <w:rsid w:val="00467EB4"/>
    <w:rsid w:val="0047340C"/>
    <w:rsid w:val="004754A0"/>
    <w:rsid w:val="004A432C"/>
    <w:rsid w:val="004A4EEB"/>
    <w:rsid w:val="004A4F44"/>
    <w:rsid w:val="004C0501"/>
    <w:rsid w:val="004C7513"/>
    <w:rsid w:val="004C7DF3"/>
    <w:rsid w:val="004E1C0F"/>
    <w:rsid w:val="00502F46"/>
    <w:rsid w:val="00503D64"/>
    <w:rsid w:val="00524ECA"/>
    <w:rsid w:val="00525791"/>
    <w:rsid w:val="00526EEE"/>
    <w:rsid w:val="005300A4"/>
    <w:rsid w:val="0053119F"/>
    <w:rsid w:val="00536AF0"/>
    <w:rsid w:val="005419C6"/>
    <w:rsid w:val="00541A83"/>
    <w:rsid w:val="0054569C"/>
    <w:rsid w:val="005600AF"/>
    <w:rsid w:val="00560152"/>
    <w:rsid w:val="00562B76"/>
    <w:rsid w:val="005809D1"/>
    <w:rsid w:val="00593CE9"/>
    <w:rsid w:val="005955D3"/>
    <w:rsid w:val="005B1E40"/>
    <w:rsid w:val="005B5419"/>
    <w:rsid w:val="005C7A8D"/>
    <w:rsid w:val="005D45D4"/>
    <w:rsid w:val="00602398"/>
    <w:rsid w:val="00613955"/>
    <w:rsid w:val="0061433F"/>
    <w:rsid w:val="00622CA1"/>
    <w:rsid w:val="0062644A"/>
    <w:rsid w:val="00635A2F"/>
    <w:rsid w:val="006456FA"/>
    <w:rsid w:val="00645772"/>
    <w:rsid w:val="00651827"/>
    <w:rsid w:val="006557EE"/>
    <w:rsid w:val="00660910"/>
    <w:rsid w:val="006612D9"/>
    <w:rsid w:val="0066514E"/>
    <w:rsid w:val="0067340E"/>
    <w:rsid w:val="0067754F"/>
    <w:rsid w:val="0068317C"/>
    <w:rsid w:val="0068798E"/>
    <w:rsid w:val="00692566"/>
    <w:rsid w:val="006B2163"/>
    <w:rsid w:val="006C221D"/>
    <w:rsid w:val="006D1973"/>
    <w:rsid w:val="006D22BC"/>
    <w:rsid w:val="006F4DFC"/>
    <w:rsid w:val="00704D16"/>
    <w:rsid w:val="00706843"/>
    <w:rsid w:val="007141A2"/>
    <w:rsid w:val="00723BBA"/>
    <w:rsid w:val="00724AFE"/>
    <w:rsid w:val="00725C25"/>
    <w:rsid w:val="00732EF2"/>
    <w:rsid w:val="00740DF8"/>
    <w:rsid w:val="007556D6"/>
    <w:rsid w:val="00774A8F"/>
    <w:rsid w:val="00791D9D"/>
    <w:rsid w:val="007B085B"/>
    <w:rsid w:val="007B3D6F"/>
    <w:rsid w:val="007C61AF"/>
    <w:rsid w:val="007C7390"/>
    <w:rsid w:val="007E5379"/>
    <w:rsid w:val="007F6582"/>
    <w:rsid w:val="00800AF1"/>
    <w:rsid w:val="00811E33"/>
    <w:rsid w:val="008312E6"/>
    <w:rsid w:val="008623CA"/>
    <w:rsid w:val="00867939"/>
    <w:rsid w:val="00867F46"/>
    <w:rsid w:val="008A474F"/>
    <w:rsid w:val="008B3911"/>
    <w:rsid w:val="008B3C91"/>
    <w:rsid w:val="008C0DAB"/>
    <w:rsid w:val="008C1E89"/>
    <w:rsid w:val="008D3C4B"/>
    <w:rsid w:val="008E0E95"/>
    <w:rsid w:val="008E5802"/>
    <w:rsid w:val="008E656B"/>
    <w:rsid w:val="00942D65"/>
    <w:rsid w:val="00944205"/>
    <w:rsid w:val="00945214"/>
    <w:rsid w:val="00947298"/>
    <w:rsid w:val="00954CBA"/>
    <w:rsid w:val="00956744"/>
    <w:rsid w:val="009864FA"/>
    <w:rsid w:val="0098782E"/>
    <w:rsid w:val="00991127"/>
    <w:rsid w:val="009A086E"/>
    <w:rsid w:val="009A75B1"/>
    <w:rsid w:val="009C19CC"/>
    <w:rsid w:val="009C1F66"/>
    <w:rsid w:val="009D0AF6"/>
    <w:rsid w:val="009E6C08"/>
    <w:rsid w:val="009F0070"/>
    <w:rsid w:val="00A20C9C"/>
    <w:rsid w:val="00A310F5"/>
    <w:rsid w:val="00A32267"/>
    <w:rsid w:val="00A42A2E"/>
    <w:rsid w:val="00A4539A"/>
    <w:rsid w:val="00A60787"/>
    <w:rsid w:val="00A6104F"/>
    <w:rsid w:val="00A62E26"/>
    <w:rsid w:val="00A64EB6"/>
    <w:rsid w:val="00A83AA4"/>
    <w:rsid w:val="00A90349"/>
    <w:rsid w:val="00AB0607"/>
    <w:rsid w:val="00AB3A59"/>
    <w:rsid w:val="00AB4685"/>
    <w:rsid w:val="00AE4A73"/>
    <w:rsid w:val="00B025B3"/>
    <w:rsid w:val="00B0663D"/>
    <w:rsid w:val="00B10630"/>
    <w:rsid w:val="00B15B58"/>
    <w:rsid w:val="00B17A10"/>
    <w:rsid w:val="00B279D7"/>
    <w:rsid w:val="00B31EBA"/>
    <w:rsid w:val="00B41CB1"/>
    <w:rsid w:val="00B544C6"/>
    <w:rsid w:val="00B57C1C"/>
    <w:rsid w:val="00B60CB0"/>
    <w:rsid w:val="00B65509"/>
    <w:rsid w:val="00B72246"/>
    <w:rsid w:val="00B91A1E"/>
    <w:rsid w:val="00B9331C"/>
    <w:rsid w:val="00B957BE"/>
    <w:rsid w:val="00BA0DCE"/>
    <w:rsid w:val="00BB043A"/>
    <w:rsid w:val="00BB2018"/>
    <w:rsid w:val="00BF5BB1"/>
    <w:rsid w:val="00C03EB4"/>
    <w:rsid w:val="00C1616D"/>
    <w:rsid w:val="00C30272"/>
    <w:rsid w:val="00C30479"/>
    <w:rsid w:val="00C43DD4"/>
    <w:rsid w:val="00C447D4"/>
    <w:rsid w:val="00C461C0"/>
    <w:rsid w:val="00C53354"/>
    <w:rsid w:val="00C536BB"/>
    <w:rsid w:val="00C574AF"/>
    <w:rsid w:val="00C63FF7"/>
    <w:rsid w:val="00C7648A"/>
    <w:rsid w:val="00C8503A"/>
    <w:rsid w:val="00C87EEB"/>
    <w:rsid w:val="00CA79BB"/>
    <w:rsid w:val="00CB7B0C"/>
    <w:rsid w:val="00CC1D5D"/>
    <w:rsid w:val="00CD2749"/>
    <w:rsid w:val="00CD2C83"/>
    <w:rsid w:val="00CF2F21"/>
    <w:rsid w:val="00CF55D7"/>
    <w:rsid w:val="00D13590"/>
    <w:rsid w:val="00D15C09"/>
    <w:rsid w:val="00D161E7"/>
    <w:rsid w:val="00D1730B"/>
    <w:rsid w:val="00D30DE3"/>
    <w:rsid w:val="00D33313"/>
    <w:rsid w:val="00D51737"/>
    <w:rsid w:val="00D5531A"/>
    <w:rsid w:val="00D635E1"/>
    <w:rsid w:val="00D64E17"/>
    <w:rsid w:val="00D659C0"/>
    <w:rsid w:val="00D65E29"/>
    <w:rsid w:val="00D663BB"/>
    <w:rsid w:val="00D70A3D"/>
    <w:rsid w:val="00D771F1"/>
    <w:rsid w:val="00D835B0"/>
    <w:rsid w:val="00D86545"/>
    <w:rsid w:val="00D86AE6"/>
    <w:rsid w:val="00D97E02"/>
    <w:rsid w:val="00DA21E3"/>
    <w:rsid w:val="00DA4A2C"/>
    <w:rsid w:val="00DA4BEA"/>
    <w:rsid w:val="00DB145C"/>
    <w:rsid w:val="00DB2B53"/>
    <w:rsid w:val="00DB7081"/>
    <w:rsid w:val="00DB7D26"/>
    <w:rsid w:val="00DC2745"/>
    <w:rsid w:val="00DE0D34"/>
    <w:rsid w:val="00DE3A3F"/>
    <w:rsid w:val="00DE5707"/>
    <w:rsid w:val="00DE59FB"/>
    <w:rsid w:val="00DE7553"/>
    <w:rsid w:val="00DF1B57"/>
    <w:rsid w:val="00E24A8D"/>
    <w:rsid w:val="00E252EF"/>
    <w:rsid w:val="00E312C7"/>
    <w:rsid w:val="00E37E1A"/>
    <w:rsid w:val="00E55818"/>
    <w:rsid w:val="00E56F4A"/>
    <w:rsid w:val="00E714F4"/>
    <w:rsid w:val="00E717C1"/>
    <w:rsid w:val="00E74998"/>
    <w:rsid w:val="00E750EE"/>
    <w:rsid w:val="00E753D7"/>
    <w:rsid w:val="00E81A98"/>
    <w:rsid w:val="00E8463C"/>
    <w:rsid w:val="00E84892"/>
    <w:rsid w:val="00E85480"/>
    <w:rsid w:val="00E87580"/>
    <w:rsid w:val="00EA5F91"/>
    <w:rsid w:val="00EA6FB1"/>
    <w:rsid w:val="00ED4FF9"/>
    <w:rsid w:val="00ED512B"/>
    <w:rsid w:val="00EE164C"/>
    <w:rsid w:val="00EE383F"/>
    <w:rsid w:val="00EF3117"/>
    <w:rsid w:val="00EF62D7"/>
    <w:rsid w:val="00F02D22"/>
    <w:rsid w:val="00F15352"/>
    <w:rsid w:val="00F21336"/>
    <w:rsid w:val="00F23E57"/>
    <w:rsid w:val="00F24309"/>
    <w:rsid w:val="00F324B0"/>
    <w:rsid w:val="00F4222C"/>
    <w:rsid w:val="00F7475C"/>
    <w:rsid w:val="00F833B9"/>
    <w:rsid w:val="00FA3A37"/>
    <w:rsid w:val="00FB27EA"/>
    <w:rsid w:val="00FC076D"/>
    <w:rsid w:val="00FD7AFF"/>
    <w:rsid w:val="00FD7E35"/>
    <w:rsid w:val="00FE6462"/>
    <w:rsid w:val="00FE71AB"/>
    <w:rsid w:val="00FF2997"/>
    <w:rsid w:val="00FF3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29D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5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9"/>
    <w:qFormat/>
    <w:rsid w:val="008C0DAB"/>
    <w:pPr>
      <w:keepNext/>
      <w:numPr>
        <w:numId w:val="1"/>
      </w:numPr>
      <w:jc w:val="center"/>
      <w:outlineLvl w:val="0"/>
    </w:pPr>
    <w:rPr>
      <w:rFonts w:ascii="Arial CYR" w:eastAsia="Arial Unicode MS" w:hAnsi="Arial CYR"/>
      <w:sz w:val="20"/>
      <w:szCs w:val="2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8C0DAB"/>
    <w:pPr>
      <w:keepNext/>
      <w:numPr>
        <w:ilvl w:val="1"/>
        <w:numId w:val="1"/>
      </w:numPr>
      <w:ind w:right="-1759"/>
      <w:outlineLvl w:val="1"/>
    </w:pPr>
    <w:rPr>
      <w:rFonts w:ascii="Arial" w:eastAsia="Calibri" w:hAnsi="Arial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C0DAB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Arial" w:eastAsia="Calibri" w:hAnsi="Arial"/>
      <w:sz w:val="30"/>
      <w:szCs w:val="30"/>
    </w:rPr>
  </w:style>
  <w:style w:type="paragraph" w:styleId="4">
    <w:name w:val="heading 4"/>
    <w:basedOn w:val="a"/>
    <w:next w:val="a0"/>
    <w:link w:val="40"/>
    <w:uiPriority w:val="99"/>
    <w:qFormat/>
    <w:rsid w:val="008C0DAB"/>
    <w:pPr>
      <w:numPr>
        <w:ilvl w:val="3"/>
        <w:numId w:val="1"/>
      </w:numPr>
      <w:spacing w:before="280" w:after="280"/>
      <w:outlineLvl w:val="3"/>
    </w:pPr>
    <w:rPr>
      <w:rFonts w:ascii="Arial" w:eastAsia="Calibri" w:hAnsi="Arial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8C0DAB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iCs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basedOn w:val="a1"/>
    <w:link w:val="1"/>
    <w:uiPriority w:val="99"/>
    <w:locked/>
    <w:rsid w:val="008C0DAB"/>
    <w:rPr>
      <w:rFonts w:ascii="Arial CYR" w:eastAsia="Arial Unicode MS" w:hAnsi="Arial CYR" w:cs="Times New Roman"/>
      <w:sz w:val="20"/>
      <w:lang w:eastAsia="zh-CN"/>
    </w:rPr>
  </w:style>
  <w:style w:type="character" w:customStyle="1" w:styleId="20">
    <w:name w:val="Заголовок 2 Знак"/>
    <w:basedOn w:val="a1"/>
    <w:link w:val="2"/>
    <w:uiPriority w:val="99"/>
    <w:locked/>
    <w:rsid w:val="008C0DAB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8C0DAB"/>
    <w:rPr>
      <w:rFonts w:ascii="Arial" w:hAnsi="Arial" w:cs="Times New Roman"/>
      <w:sz w:val="30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8C0DAB"/>
    <w:rPr>
      <w:rFonts w:ascii="Arial" w:hAnsi="Arial" w:cs="Times New Roman"/>
      <w:b/>
      <w:sz w:val="26"/>
      <w:lang w:eastAsia="ru-RU"/>
    </w:rPr>
  </w:style>
  <w:style w:type="character" w:customStyle="1" w:styleId="80">
    <w:name w:val="Заголовок 8 Знак"/>
    <w:basedOn w:val="a1"/>
    <w:link w:val="8"/>
    <w:uiPriority w:val="99"/>
    <w:locked/>
    <w:rsid w:val="008C0DAB"/>
    <w:rPr>
      <w:rFonts w:ascii="Arial" w:hAnsi="Arial" w:cs="Times New Roman"/>
      <w:i/>
      <w:lang w:eastAsia="ru-RU"/>
    </w:rPr>
  </w:style>
  <w:style w:type="character" w:customStyle="1" w:styleId="10">
    <w:name w:val="Заголовок 1 Знак"/>
    <w:uiPriority w:val="99"/>
    <w:rsid w:val="008C0DAB"/>
    <w:rPr>
      <w:rFonts w:ascii="Cambria" w:hAnsi="Cambria"/>
      <w:b/>
      <w:color w:val="365F91"/>
      <w:sz w:val="28"/>
      <w:lang w:eastAsia="zh-CN"/>
    </w:rPr>
  </w:style>
  <w:style w:type="character" w:customStyle="1" w:styleId="FooterChar">
    <w:name w:val="Footer Char"/>
    <w:uiPriority w:val="99"/>
    <w:locked/>
    <w:rsid w:val="008C0DAB"/>
    <w:rPr>
      <w:rFonts w:eastAsia="Times New Roman"/>
      <w:sz w:val="24"/>
      <w:lang w:eastAsia="zh-CN"/>
    </w:rPr>
  </w:style>
  <w:style w:type="paragraph" w:styleId="a4">
    <w:name w:val="footer"/>
    <w:basedOn w:val="a"/>
    <w:link w:val="12"/>
    <w:uiPriority w:val="99"/>
    <w:rsid w:val="008C0DAB"/>
    <w:pPr>
      <w:tabs>
        <w:tab w:val="center" w:pos="4677"/>
        <w:tab w:val="right" w:pos="9355"/>
      </w:tabs>
    </w:pPr>
    <w:rPr>
      <w:rFonts w:ascii="Calibri" w:hAnsi="Calibri"/>
      <w:szCs w:val="20"/>
      <w:lang w:eastAsia="zh-CN"/>
    </w:rPr>
  </w:style>
  <w:style w:type="character" w:customStyle="1" w:styleId="12">
    <w:name w:val="Нижний колонтитул Знак1"/>
    <w:basedOn w:val="a1"/>
    <w:link w:val="a4"/>
    <w:uiPriority w:val="99"/>
    <w:semiHidden/>
    <w:locked/>
    <w:rsid w:val="00954CBA"/>
    <w:rPr>
      <w:rFonts w:ascii="Times New Roman" w:hAnsi="Times New Roman" w:cs="Times New Roman"/>
      <w:sz w:val="24"/>
      <w:lang w:eastAsia="zh-CN"/>
    </w:rPr>
  </w:style>
  <w:style w:type="character" w:customStyle="1" w:styleId="a5">
    <w:name w:val="Нижний колонтитул Знак"/>
    <w:uiPriority w:val="99"/>
    <w:semiHidden/>
    <w:rsid w:val="008C0DAB"/>
    <w:rPr>
      <w:rFonts w:ascii="Times New Roman" w:hAnsi="Times New Roman"/>
      <w:sz w:val="24"/>
      <w:lang w:eastAsia="zh-CN"/>
    </w:rPr>
  </w:style>
  <w:style w:type="character" w:customStyle="1" w:styleId="a6">
    <w:name w:val="Гипертекстовая ссылка"/>
    <w:uiPriority w:val="99"/>
    <w:rsid w:val="008C0DAB"/>
    <w:rPr>
      <w:color w:val="106BBE"/>
    </w:rPr>
  </w:style>
  <w:style w:type="paragraph" w:styleId="a7">
    <w:name w:val="Normal (Web)"/>
    <w:basedOn w:val="a"/>
    <w:uiPriority w:val="99"/>
    <w:rsid w:val="008C0DAB"/>
    <w:pPr>
      <w:spacing w:before="280" w:after="280"/>
    </w:pPr>
    <w:rPr>
      <w:color w:val="000000"/>
      <w:sz w:val="28"/>
      <w:szCs w:val="28"/>
      <w:lang w:val="en-US"/>
    </w:rPr>
  </w:style>
  <w:style w:type="paragraph" w:customStyle="1" w:styleId="Default">
    <w:name w:val="Default"/>
    <w:uiPriority w:val="99"/>
    <w:rsid w:val="008C0DAB"/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a8">
    <w:name w:val="Содержимое таблицы"/>
    <w:basedOn w:val="a"/>
    <w:uiPriority w:val="99"/>
    <w:rsid w:val="008C0DAB"/>
    <w:pPr>
      <w:suppressLineNumbers/>
      <w:suppressAutoHyphens/>
      <w:spacing w:after="200" w:line="276" w:lineRule="auto"/>
    </w:pPr>
    <w:rPr>
      <w:rFonts w:ascii="Calibri" w:hAnsi="Calibri" w:cs="Tahoma"/>
      <w:color w:val="00000A"/>
      <w:sz w:val="22"/>
      <w:szCs w:val="22"/>
      <w:lang w:val="en-US" w:eastAsia="en-US"/>
    </w:rPr>
  </w:style>
  <w:style w:type="paragraph" w:customStyle="1" w:styleId="13">
    <w:name w:val="Основной 1 см"/>
    <w:basedOn w:val="a"/>
    <w:uiPriority w:val="99"/>
    <w:rsid w:val="008C0DAB"/>
    <w:pPr>
      <w:ind w:firstLine="567"/>
      <w:jc w:val="both"/>
    </w:pPr>
    <w:rPr>
      <w:sz w:val="28"/>
      <w:szCs w:val="20"/>
    </w:rPr>
  </w:style>
  <w:style w:type="paragraph" w:styleId="a0">
    <w:name w:val="Body Text"/>
    <w:basedOn w:val="a"/>
    <w:link w:val="a9"/>
    <w:uiPriority w:val="99"/>
    <w:rsid w:val="008C0DAB"/>
    <w:pPr>
      <w:spacing w:after="120"/>
    </w:pPr>
    <w:rPr>
      <w:lang w:eastAsia="zh-CN"/>
    </w:rPr>
  </w:style>
  <w:style w:type="character" w:customStyle="1" w:styleId="a9">
    <w:name w:val="Основной текст Знак"/>
    <w:basedOn w:val="a1"/>
    <w:link w:val="a0"/>
    <w:uiPriority w:val="99"/>
    <w:locked/>
    <w:rsid w:val="008C0DAB"/>
    <w:rPr>
      <w:rFonts w:ascii="Times New Roman" w:hAnsi="Times New Roman" w:cs="Times New Roman"/>
      <w:sz w:val="24"/>
      <w:lang w:eastAsia="zh-CN"/>
    </w:rPr>
  </w:style>
  <w:style w:type="paragraph" w:customStyle="1" w:styleId="aa">
    <w:name w:val="Основной б.о."/>
    <w:basedOn w:val="13"/>
    <w:next w:val="13"/>
    <w:uiPriority w:val="99"/>
    <w:rsid w:val="008623CA"/>
    <w:pPr>
      <w:ind w:firstLine="0"/>
    </w:pPr>
  </w:style>
  <w:style w:type="character" w:styleId="ab">
    <w:name w:val="Hyperlink"/>
    <w:basedOn w:val="a1"/>
    <w:uiPriority w:val="99"/>
    <w:rsid w:val="00A4539A"/>
    <w:rPr>
      <w:rFonts w:cs="Times New Roman"/>
      <w:color w:val="0000FF"/>
      <w:u w:val="single"/>
    </w:rPr>
  </w:style>
  <w:style w:type="paragraph" w:styleId="ac">
    <w:name w:val="No Spacing"/>
    <w:aliases w:val="Таблица"/>
    <w:uiPriority w:val="99"/>
    <w:qFormat/>
    <w:rsid w:val="00A4539A"/>
    <w:rPr>
      <w:lang w:eastAsia="en-US"/>
    </w:rPr>
  </w:style>
  <w:style w:type="paragraph" w:customStyle="1" w:styleId="41">
    <w:name w:val="Заголовок 41"/>
    <w:basedOn w:val="a"/>
    <w:uiPriority w:val="99"/>
    <w:rsid w:val="00DB2B53"/>
    <w:pPr>
      <w:widowControl w:val="0"/>
      <w:autoSpaceDE w:val="0"/>
      <w:autoSpaceDN w:val="0"/>
      <w:ind w:left="1174" w:hanging="245"/>
      <w:outlineLvl w:val="4"/>
    </w:pPr>
    <w:rPr>
      <w:b/>
      <w:bCs/>
      <w:lang w:eastAsia="en-US"/>
    </w:rPr>
  </w:style>
  <w:style w:type="paragraph" w:styleId="ad">
    <w:name w:val="List Paragraph"/>
    <w:basedOn w:val="a"/>
    <w:uiPriority w:val="99"/>
    <w:qFormat/>
    <w:rsid w:val="00CF55D7"/>
    <w:pPr>
      <w:widowControl w:val="0"/>
      <w:autoSpaceDE w:val="0"/>
      <w:autoSpaceDN w:val="0"/>
      <w:ind w:left="219" w:firstLine="710"/>
      <w:jc w:val="both"/>
    </w:pPr>
    <w:rPr>
      <w:sz w:val="22"/>
      <w:szCs w:val="22"/>
      <w:lang w:eastAsia="en-US"/>
    </w:rPr>
  </w:style>
  <w:style w:type="paragraph" w:customStyle="1" w:styleId="ae">
    <w:name w:val="Знак Знак Знак"/>
    <w:basedOn w:val="a"/>
    <w:uiPriority w:val="99"/>
    <w:rsid w:val="00FF29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arkedcontent">
    <w:name w:val="markedcontent"/>
    <w:uiPriority w:val="99"/>
    <w:rsid w:val="00FF2997"/>
  </w:style>
  <w:style w:type="paragraph" w:customStyle="1" w:styleId="14">
    <w:name w:val="Знак Знак Знак1"/>
    <w:basedOn w:val="a"/>
    <w:uiPriority w:val="99"/>
    <w:rsid w:val="001629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8C1E89"/>
    <w:rPr>
      <w:rFonts w:ascii="Segoe UI" w:hAnsi="Segoe UI"/>
      <w:sz w:val="18"/>
      <w:szCs w:val="18"/>
      <w:lang w:eastAsia="zh-CN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sid w:val="008C1E89"/>
    <w:rPr>
      <w:rFonts w:ascii="Segoe UI" w:hAnsi="Segoe UI" w:cs="Times New Roman"/>
      <w:sz w:val="18"/>
      <w:lang w:eastAsia="zh-CN"/>
    </w:rPr>
  </w:style>
  <w:style w:type="table" w:styleId="af1">
    <w:name w:val="Table Grid"/>
    <w:basedOn w:val="a2"/>
    <w:uiPriority w:val="99"/>
    <w:rsid w:val="00C574A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rsid w:val="00B72246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locked/>
    <w:rsid w:val="00B72246"/>
    <w:rPr>
      <w:rFonts w:ascii="Times New Roman" w:hAnsi="Times New Roman" w:cs="Times New Roman"/>
    </w:rPr>
  </w:style>
  <w:style w:type="character" w:styleId="af4">
    <w:name w:val="footnote reference"/>
    <w:basedOn w:val="a1"/>
    <w:uiPriority w:val="99"/>
    <w:semiHidden/>
    <w:rsid w:val="00B72246"/>
    <w:rPr>
      <w:rFonts w:cs="Times New Roman"/>
      <w:vertAlign w:val="superscript"/>
    </w:rPr>
  </w:style>
  <w:style w:type="paragraph" w:styleId="af5">
    <w:name w:val="Body Text Indent"/>
    <w:basedOn w:val="a"/>
    <w:link w:val="af6"/>
    <w:uiPriority w:val="99"/>
    <w:rsid w:val="0036238E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locked/>
    <w:rsid w:val="0036238E"/>
    <w:rPr>
      <w:rFonts w:ascii="Times New Roman" w:hAnsi="Times New Roman" w:cs="Times New Roman"/>
      <w:sz w:val="24"/>
      <w:szCs w:val="24"/>
    </w:rPr>
  </w:style>
  <w:style w:type="paragraph" w:customStyle="1" w:styleId="21">
    <w:name w:val="Обычный2"/>
    <w:uiPriority w:val="99"/>
    <w:rsid w:val="0036238E"/>
    <w:pPr>
      <w:widowControl w:val="0"/>
      <w:ind w:firstLine="300"/>
      <w:jc w:val="both"/>
    </w:pPr>
    <w:rPr>
      <w:rFonts w:ascii="Times New Roman" w:eastAsia="Times New Roman" w:hAnsi="Times New Roman"/>
      <w:sz w:val="18"/>
      <w:szCs w:val="20"/>
    </w:rPr>
  </w:style>
  <w:style w:type="character" w:styleId="af7">
    <w:name w:val="Strong"/>
    <w:basedOn w:val="a1"/>
    <w:uiPriority w:val="99"/>
    <w:qFormat/>
    <w:locked/>
    <w:rsid w:val="00255480"/>
    <w:rPr>
      <w:rFonts w:cs="Times New Roman"/>
      <w:b/>
      <w:bCs/>
    </w:rPr>
  </w:style>
  <w:style w:type="character" w:customStyle="1" w:styleId="biblio-record-text">
    <w:name w:val="biblio-record-text"/>
    <w:basedOn w:val="a1"/>
    <w:uiPriority w:val="99"/>
    <w:rsid w:val="006C221D"/>
    <w:rPr>
      <w:rFonts w:cs="Times New Roman"/>
    </w:rPr>
  </w:style>
  <w:style w:type="paragraph" w:styleId="22">
    <w:name w:val="Body Text Indent 2"/>
    <w:basedOn w:val="a"/>
    <w:link w:val="23"/>
    <w:uiPriority w:val="99"/>
    <w:rsid w:val="00E81A98"/>
    <w:pPr>
      <w:spacing w:after="120" w:line="480" w:lineRule="auto"/>
      <w:ind w:left="283"/>
    </w:pPr>
    <w:rPr>
      <w:sz w:val="28"/>
      <w:szCs w:val="20"/>
    </w:r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E81A98"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E81A9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E81A98"/>
    <w:rPr>
      <w:rFonts w:ascii="Times New Roman" w:hAnsi="Times New Roman" w:cs="Times New Roman"/>
      <w:sz w:val="16"/>
      <w:szCs w:val="16"/>
    </w:rPr>
  </w:style>
  <w:style w:type="paragraph" w:customStyle="1" w:styleId="24">
    <w:name w:val="Знак Знак Знак2"/>
    <w:basedOn w:val="a"/>
    <w:uiPriority w:val="99"/>
    <w:rsid w:val="00E81A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Plain Text"/>
    <w:basedOn w:val="a"/>
    <w:link w:val="af9"/>
    <w:uiPriority w:val="99"/>
    <w:rsid w:val="003D6729"/>
    <w:pPr>
      <w:widowControl w:val="0"/>
      <w:jc w:val="both"/>
    </w:pPr>
    <w:rPr>
      <w:rFonts w:ascii="Courier New" w:hAnsi="Courier New"/>
      <w:sz w:val="20"/>
      <w:szCs w:val="20"/>
    </w:rPr>
  </w:style>
  <w:style w:type="character" w:customStyle="1" w:styleId="af9">
    <w:name w:val="Текст Знак"/>
    <w:basedOn w:val="a1"/>
    <w:link w:val="af8"/>
    <w:uiPriority w:val="99"/>
    <w:locked/>
    <w:rsid w:val="003D6729"/>
    <w:rPr>
      <w:rFonts w:ascii="Courier New" w:hAnsi="Courier New" w:cs="Times New Roman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0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0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0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0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213632.%E2%80%93" TargetMode="External"/><Relationship Id="rId13" Type="http://schemas.openxmlformats.org/officeDocument/2006/relationships/hyperlink" Target="https://cyberlenink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ilosof.historic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ilosofi-online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hilosof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nhome.ru/philosoph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14</Pages>
  <Words>3515</Words>
  <Characters>27036</Characters>
  <Application>Microsoft Office Word</Application>
  <DocSecurity>0</DocSecurity>
  <Lines>225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53</cp:revision>
  <cp:lastPrinted>2025-08-04T12:08:00Z</cp:lastPrinted>
  <dcterms:created xsi:type="dcterms:W3CDTF">2023-02-16T08:10:00Z</dcterms:created>
  <dcterms:modified xsi:type="dcterms:W3CDTF">2025-09-27T17:26:00Z</dcterms:modified>
</cp:coreProperties>
</file>