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254DB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39BE0C55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4AEBEA40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57867D21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7B39B2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15248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E6E38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243D4E" w:rsidRPr="00484048" w14:paraId="2893E92B" w14:textId="77777777" w:rsidTr="000D1CA3">
        <w:tc>
          <w:tcPr>
            <w:tcW w:w="4219" w:type="dxa"/>
          </w:tcPr>
          <w:p w14:paraId="5EEEA2AA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03E341AE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405B7598" w14:textId="3CA029A0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0FBB29B4" w14:textId="5C3D60AC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CC150B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1A3B9DEF" w14:textId="77777777" w:rsidR="00243D4E" w:rsidRPr="00484048" w:rsidRDefault="00243D4E" w:rsidP="000D1C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7C268E7F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E359293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1844F5BC" w14:textId="096EA49E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2020CBB0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2F3FC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2EC6C43E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3531F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6F788282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7D33A28B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FAF4C" w14:textId="540263BE" w:rsidR="0014532D" w:rsidRPr="00CA6348" w:rsidRDefault="0014532D" w:rsidP="00145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>_</w:t>
      </w:r>
      <w:r w:rsidR="009B7B28" w:rsidRPr="00CA6348">
        <w:rPr>
          <w:rFonts w:ascii="Times New Roman" w:hAnsi="Times New Roman" w:cs="Times New Roman"/>
          <w:sz w:val="28"/>
          <w:szCs w:val="28"/>
          <w:u w:val="single"/>
        </w:rPr>
        <w:t>35.04.06</w:t>
      </w:r>
      <w:r w:rsidRPr="00CA6348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CA634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A6348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  <w:r w:rsidRPr="00CA6348">
        <w:rPr>
          <w:rFonts w:ascii="Times New Roman" w:hAnsi="Times New Roman" w:cs="Times New Roman"/>
          <w:sz w:val="28"/>
          <w:szCs w:val="28"/>
        </w:rPr>
        <w:t>____________</w:t>
      </w:r>
    </w:p>
    <w:p w14:paraId="4624D9BD" w14:textId="77777777" w:rsidR="0014532D" w:rsidRPr="00CA6348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CA63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6442CF11" w14:textId="77777777" w:rsidR="00CA6348" w:rsidRPr="00CA6348" w:rsidRDefault="00CA6348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20D6B" w14:textId="592464FB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>Профиль «</w:t>
      </w:r>
      <w:bookmarkStart w:id="0" w:name="_Hlk136348592"/>
      <w:r w:rsidR="00CA6348" w:rsidRPr="00CA6348">
        <w:rPr>
          <w:rFonts w:ascii="Times New Roman" w:hAnsi="Times New Roman" w:cs="Times New Roman"/>
          <w:sz w:val="28"/>
          <w:szCs w:val="28"/>
        </w:rPr>
        <w:t xml:space="preserve">Современные технологии в 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</w:rPr>
        <w:t>агроинженерии</w:t>
      </w:r>
      <w:bookmarkEnd w:id="0"/>
      <w:proofErr w:type="spellEnd"/>
      <w:r w:rsidRPr="00CA6348">
        <w:rPr>
          <w:rFonts w:ascii="Times New Roman" w:hAnsi="Times New Roman" w:cs="Times New Roman"/>
          <w:sz w:val="28"/>
          <w:szCs w:val="28"/>
        </w:rPr>
        <w:t>»</w:t>
      </w:r>
    </w:p>
    <w:p w14:paraId="4589689C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EFEFD" w14:textId="5013CCFF" w:rsidR="00366B20" w:rsidRPr="00CA6348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CA6348">
        <w:rPr>
          <w:rFonts w:ascii="Times New Roman" w:hAnsi="Times New Roman" w:cs="Times New Roman"/>
          <w:sz w:val="28"/>
          <w:szCs w:val="28"/>
        </w:rPr>
        <w:t>20</w:t>
      </w:r>
      <w:r w:rsidR="00CA6348" w:rsidRPr="00CA6348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7A091356" w14:textId="77777777" w:rsidR="0014532D" w:rsidRPr="00CA6348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37CBDE" w14:textId="77777777" w:rsidR="0014532D" w:rsidRPr="00CA6348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4E6C6" w14:textId="1C540BCA" w:rsidR="0014532D" w:rsidRPr="00CA6348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Квалификация выпускника                     </w:t>
      </w:r>
      <w:r w:rsidRPr="00CA6348">
        <w:rPr>
          <w:rFonts w:ascii="Times New Roman" w:hAnsi="Times New Roman" w:cs="Times New Roman"/>
          <w:i/>
          <w:sz w:val="28"/>
          <w:szCs w:val="28"/>
        </w:rPr>
        <w:t>магистр</w:t>
      </w:r>
    </w:p>
    <w:p w14:paraId="64339722" w14:textId="5EA141A5" w:rsidR="00CA6348" w:rsidRPr="00CA6348" w:rsidRDefault="00CA6348" w:rsidP="00CA63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Нормативный срок обучения </w:t>
      </w:r>
      <w:bookmarkStart w:id="1" w:name="_Hlk136347042"/>
      <w:r w:rsidR="00DF62F4">
        <w:rPr>
          <w:rFonts w:ascii="Times New Roman" w:hAnsi="Times New Roman" w:cs="Times New Roman"/>
          <w:sz w:val="28"/>
          <w:szCs w:val="28"/>
        </w:rPr>
        <w:t xml:space="preserve">  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2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года по очной форме / </w:t>
      </w:r>
      <w:r w:rsidR="00DF62F4" w:rsidRPr="00DF62F4">
        <w:rPr>
          <w:rFonts w:ascii="Times New Roman" w:hAnsi="Times New Roman" w:cs="Times New Roman"/>
          <w:i/>
          <w:spacing w:val="-10"/>
          <w:sz w:val="28"/>
          <w:szCs w:val="28"/>
        </w:rPr>
        <w:t>2,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3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года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по заочной форме</w:t>
      </w:r>
      <w:bookmarkEnd w:id="1"/>
    </w:p>
    <w:p w14:paraId="299A079D" w14:textId="4E678C9F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  </w:t>
      </w:r>
      <w:r w:rsidRPr="00CA6348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1522D001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927227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2406C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DE4B9F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7EB2E" w14:textId="41CB9AA6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207136E8" w14:textId="77777777" w:rsidR="00E61280" w:rsidRPr="0014532D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43228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314F422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35E6A0C2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6BB1F53C" w14:textId="77777777" w:rsidR="00EA0B00" w:rsidRDefault="00EA0B00" w:rsidP="00EA0B00">
      <w:pPr>
        <w:spacing w:line="360" w:lineRule="auto"/>
        <w:ind w:firstLine="709"/>
      </w:pPr>
    </w:p>
    <w:p w14:paraId="2519F8EF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706F9F4B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053F027A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5D4EAA1B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2DE0B8F5" w14:textId="6DF55164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245F1B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148F5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890AF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34D75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3E8F7113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FF1AB23" w14:textId="09E57AC1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</w:t>
      </w:r>
      <w:r w:rsidR="009B7B28">
        <w:rPr>
          <w:rFonts w:ascii="Times New Roman" w:hAnsi="Times New Roman" w:cs="Times New Roman"/>
          <w:b/>
          <w:bCs/>
          <w:sz w:val="28"/>
          <w:szCs w:val="28"/>
        </w:rPr>
        <w:t>магистратуры</w:t>
      </w: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3F3143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428D" w14:textId="43A301B3" w:rsidR="00EA0B00" w:rsidRDefault="00EA0B00" w:rsidP="00E61280">
      <w:pPr>
        <w:spacing w:line="360" w:lineRule="auto"/>
        <w:rPr>
          <w:sz w:val="28"/>
          <w:szCs w:val="28"/>
        </w:rPr>
      </w:pPr>
    </w:p>
    <w:p w14:paraId="5F8503B8" w14:textId="77777777" w:rsidR="009B7B28" w:rsidRPr="00C20E46" w:rsidRDefault="009B7B28" w:rsidP="00E61280">
      <w:pPr>
        <w:spacing w:line="360" w:lineRule="auto"/>
        <w:rPr>
          <w:sz w:val="28"/>
          <w:szCs w:val="28"/>
        </w:rPr>
      </w:pPr>
    </w:p>
    <w:p w14:paraId="00CFF058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444420A2" w14:textId="4FE76C41" w:rsidR="00EA0B00" w:rsidRPr="00CA6348" w:rsidRDefault="00EA0B00" w:rsidP="00CA6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6348">
        <w:rPr>
          <w:rFonts w:ascii="Times New Roman" w:hAnsi="Times New Roman" w:cs="Times New Roman"/>
          <w:sz w:val="28"/>
          <w:szCs w:val="28"/>
        </w:rPr>
        <w:tab/>
      </w:r>
      <w:r w:rsidR="00CA6348">
        <w:rPr>
          <w:rFonts w:ascii="Times New Roman" w:hAnsi="Times New Roman" w:cs="Times New Roman"/>
          <w:sz w:val="28"/>
          <w:szCs w:val="28"/>
        </w:rPr>
        <w:tab/>
      </w:r>
      <w:r w:rsidRPr="00EA0B00">
        <w:rPr>
          <w:rFonts w:ascii="Times New Roman" w:hAnsi="Times New Roman" w:cs="Times New Roman"/>
          <w:sz w:val="28"/>
          <w:szCs w:val="28"/>
        </w:rPr>
        <w:t xml:space="preserve">   </w:t>
      </w:r>
      <w:r w:rsidR="00CA6348" w:rsidRPr="00CA6348">
        <w:rPr>
          <w:rFonts w:ascii="Times New Roman" w:hAnsi="Times New Roman" w:cs="Times New Roman"/>
          <w:sz w:val="28"/>
          <w:szCs w:val="28"/>
        </w:rPr>
        <w:t>35.04.06</w:t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Pr="00CA63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proofErr w:type="gramEnd"/>
    </w:p>
    <w:p w14:paraId="04A4B754" w14:textId="77777777" w:rsidR="00EA0B00" w:rsidRPr="00CA6348" w:rsidRDefault="00EA0B00" w:rsidP="00EA0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      (</w:t>
      </w:r>
      <w:proofErr w:type="gramStart"/>
      <w:r w:rsidRPr="00CA63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(направление подготовки/специальность)</w:t>
      </w:r>
    </w:p>
    <w:p w14:paraId="3E19D39A" w14:textId="77777777" w:rsidR="00EA0B00" w:rsidRPr="00CA6348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7FD79CB9" w14:textId="336EAB3D" w:rsidR="00EA0B00" w:rsidRPr="00CA6348" w:rsidRDefault="00EA0B00" w:rsidP="00EA0B00">
      <w:pPr>
        <w:jc w:val="center"/>
        <w:rPr>
          <w:rFonts w:ascii="Times New Roman" w:hAnsi="Times New Roman" w:cs="Times New Roman"/>
          <w:sz w:val="28"/>
        </w:rPr>
      </w:pPr>
      <w:r w:rsidRPr="00CA6348">
        <w:rPr>
          <w:rFonts w:ascii="Times New Roman" w:hAnsi="Times New Roman" w:cs="Times New Roman"/>
          <w:sz w:val="28"/>
        </w:rPr>
        <w:t>Профиль «</w:t>
      </w:r>
      <w:r w:rsidR="00CA6348" w:rsidRPr="00CA6348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CA6348" w:rsidRPr="00CA6348">
        <w:rPr>
          <w:rFonts w:ascii="Times New Roman" w:hAnsi="Times New Roman" w:cs="Times New Roman"/>
          <w:sz w:val="28"/>
        </w:rPr>
        <w:t>агроинженерии</w:t>
      </w:r>
      <w:proofErr w:type="spellEnd"/>
      <w:r w:rsidRPr="00CA6348">
        <w:rPr>
          <w:rFonts w:ascii="Times New Roman" w:hAnsi="Times New Roman" w:cs="Times New Roman"/>
          <w:sz w:val="28"/>
        </w:rPr>
        <w:t>»</w:t>
      </w:r>
    </w:p>
    <w:p w14:paraId="0DA466FC" w14:textId="77777777" w:rsidR="00EA0B00" w:rsidRPr="00CA6348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770F9C19" w14:textId="2FED87C7" w:rsidR="00EA0B00" w:rsidRPr="00CA6348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CA6348" w:rsidRPr="00CA6348">
        <w:rPr>
          <w:rFonts w:ascii="Times New Roman" w:hAnsi="Times New Roman" w:cs="Times New Roman"/>
          <w:sz w:val="28"/>
          <w:szCs w:val="28"/>
        </w:rPr>
        <w:t>очная, заочная</w:t>
      </w:r>
    </w:p>
    <w:p w14:paraId="6DA64724" w14:textId="1F042C50" w:rsidR="009B7B28" w:rsidRDefault="009B7B28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4B2D4" w14:textId="5E5E7F3E" w:rsidR="009B7B28" w:rsidRDefault="009B7B28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4505A" w14:textId="77777777" w:rsidR="00BA7ECD" w:rsidRDefault="00BA7EC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6AD30F" w14:textId="7ADBA926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6EC2C424" w14:textId="7613BF63" w:rsidR="00FC44D8" w:rsidRPr="00C50A67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A67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CA6348" w:rsidRPr="00C50A67">
        <w:rPr>
          <w:rFonts w:ascii="Times New Roman" w:hAnsi="Times New Roman" w:cs="Times New Roman"/>
          <w:sz w:val="28"/>
          <w:szCs w:val="28"/>
        </w:rPr>
        <w:t xml:space="preserve"> </w:t>
      </w:r>
      <w:r w:rsidR="00C50A67" w:rsidRPr="00C50A67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C50A67" w:rsidRPr="00C50A6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C50A67">
        <w:rPr>
          <w:rFonts w:ascii="Times New Roman" w:hAnsi="Times New Roman" w:cs="Times New Roman"/>
          <w:sz w:val="28"/>
          <w:szCs w:val="28"/>
        </w:rPr>
        <w:t>,</w:t>
      </w:r>
      <w:r w:rsidR="00FC44D8" w:rsidRPr="00C50A67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="00C50A67" w:rsidRPr="00C50A67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C50A67" w:rsidRPr="00C50A67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FC44D8" w:rsidRPr="00C50A67">
        <w:rPr>
          <w:rFonts w:ascii="Times New Roman" w:hAnsi="Times New Roman" w:cs="Times New Roman"/>
          <w:sz w:val="28"/>
          <w:szCs w:val="28"/>
        </w:rPr>
        <w:t>»</w:t>
      </w:r>
      <w:r w:rsidRPr="00C50A67">
        <w:rPr>
          <w:rFonts w:ascii="Times New Roman" w:hAnsi="Times New Roman" w:cs="Times New Roman"/>
          <w:sz w:val="28"/>
          <w:szCs w:val="28"/>
        </w:rPr>
        <w:t xml:space="preserve"> реализуемая Федеральным государственным бюджетным образовательным учреждением высшего образования «</w:t>
      </w:r>
      <w:r w:rsidR="002A52A7" w:rsidRPr="00C50A6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C50A67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 </w:t>
      </w:r>
      <w:r w:rsidR="00C50A67" w:rsidRPr="00C50A67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C50A67" w:rsidRPr="00C50A6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>26 июля 2017 года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> 709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0EB8307" w14:textId="77777777" w:rsidR="00EA0B00" w:rsidRPr="00C50A67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E7764" w14:textId="037951DF" w:rsidR="00FC44D8" w:rsidRPr="00C50A67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A67">
        <w:rPr>
          <w:rFonts w:ascii="Times New Roman" w:hAnsi="Times New Roman" w:cs="Times New Roman"/>
          <w:sz w:val="28"/>
          <w:szCs w:val="28"/>
        </w:rPr>
        <w:t>ОПОП утверждена на Ученом совете ФГБОУ ВО «</w:t>
      </w:r>
      <w:r w:rsidR="002A52A7" w:rsidRPr="00C50A6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C50A67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CC150B">
        <w:rPr>
          <w:rFonts w:ascii="Times New Roman" w:hAnsi="Times New Roman" w:cs="Times New Roman"/>
          <w:sz w:val="28"/>
          <w:szCs w:val="28"/>
        </w:rPr>
        <w:t>9</w:t>
      </w:r>
      <w:r w:rsidRPr="00C50A67">
        <w:rPr>
          <w:rFonts w:ascii="Times New Roman" w:hAnsi="Times New Roman" w:cs="Times New Roman"/>
          <w:sz w:val="28"/>
          <w:szCs w:val="28"/>
        </w:rPr>
        <w:t xml:space="preserve"> от </w:t>
      </w:r>
      <w:r w:rsidR="00A7672D" w:rsidRPr="00C50A67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6</w:t>
      </w:r>
      <w:r w:rsidR="00A7672D" w:rsidRPr="00C50A67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  <w:r w:rsidR="00A7672D" w:rsidRPr="00C50A67">
        <w:rPr>
          <w:rFonts w:ascii="Times New Roman" w:hAnsi="Times New Roman" w:cs="Times New Roman"/>
          <w:sz w:val="28"/>
          <w:szCs w:val="28"/>
        </w:rPr>
        <w:t xml:space="preserve"> г.</w:t>
      </w:r>
      <w:r w:rsidRPr="00C50A67">
        <w:rPr>
          <w:rFonts w:ascii="Times New Roman" w:hAnsi="Times New Roman" w:cs="Times New Roman"/>
          <w:sz w:val="28"/>
          <w:szCs w:val="28"/>
        </w:rPr>
        <w:t>).</w:t>
      </w:r>
    </w:p>
    <w:p w14:paraId="1406F49F" w14:textId="77777777" w:rsidR="00FC44D8" w:rsidRPr="00C50A67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1980" w14:textId="1082B0DD" w:rsidR="00A23206" w:rsidRDefault="00B14442" w:rsidP="00A2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42">
        <w:rPr>
          <w:rFonts w:ascii="Times New Roman" w:hAnsi="Times New Roman" w:cs="Times New Roman"/>
          <w:sz w:val="28"/>
          <w:szCs w:val="28"/>
        </w:rPr>
        <w:t>ОПОП по направлению подготовки 35.0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4442">
        <w:rPr>
          <w:rFonts w:ascii="Times New Roman" w:hAnsi="Times New Roman" w:cs="Times New Roman"/>
          <w:sz w:val="28"/>
          <w:szCs w:val="28"/>
        </w:rPr>
        <w:t xml:space="preserve">.06 </w:t>
      </w:r>
      <w:proofErr w:type="spellStart"/>
      <w:r w:rsidRPr="00B14442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B14442">
        <w:rPr>
          <w:rFonts w:ascii="Times New Roman" w:hAnsi="Times New Roman" w:cs="Times New Roman"/>
          <w:sz w:val="28"/>
          <w:szCs w:val="28"/>
        </w:rPr>
        <w:t xml:space="preserve">, профиль «Современные технологии в </w:t>
      </w:r>
      <w:proofErr w:type="spellStart"/>
      <w:r w:rsidRPr="00B14442">
        <w:rPr>
          <w:rFonts w:ascii="Times New Roman" w:hAnsi="Times New Roman" w:cs="Times New Roman"/>
          <w:sz w:val="28"/>
          <w:szCs w:val="28"/>
        </w:rPr>
        <w:t>агроинженерии</w:t>
      </w:r>
      <w:proofErr w:type="spellEnd"/>
      <w:r w:rsidRPr="00B14442">
        <w:rPr>
          <w:rFonts w:ascii="Times New Roman" w:hAnsi="Times New Roman" w:cs="Times New Roman"/>
          <w:sz w:val="28"/>
          <w:szCs w:val="28"/>
        </w:rPr>
        <w:t xml:space="preserve">» разработана кафедрой электротехники и электроэнергетики совместно с </w:t>
      </w:r>
      <w:r w:rsidR="00960466" w:rsidRPr="00960466">
        <w:rPr>
          <w:rFonts w:ascii="Times New Roman" w:hAnsi="Times New Roman" w:cs="Times New Roman"/>
          <w:sz w:val="28"/>
          <w:szCs w:val="28"/>
        </w:rPr>
        <w:t>ООО Агрохолдинг «</w:t>
      </w:r>
      <w:proofErr w:type="spellStart"/>
      <w:r w:rsidR="00960466" w:rsidRPr="00960466">
        <w:rPr>
          <w:rFonts w:ascii="Times New Roman" w:hAnsi="Times New Roman" w:cs="Times New Roman"/>
          <w:sz w:val="28"/>
          <w:szCs w:val="28"/>
        </w:rPr>
        <w:t>Авида</w:t>
      </w:r>
      <w:proofErr w:type="spellEnd"/>
      <w:r w:rsidR="00960466" w:rsidRPr="00960466">
        <w:rPr>
          <w:rFonts w:ascii="Times New Roman" w:hAnsi="Times New Roman" w:cs="Times New Roman"/>
          <w:sz w:val="28"/>
          <w:szCs w:val="28"/>
        </w:rPr>
        <w:t>»</w:t>
      </w:r>
      <w:r w:rsidRPr="00B14442">
        <w:rPr>
          <w:rFonts w:ascii="Times New Roman" w:hAnsi="Times New Roman" w:cs="Times New Roman"/>
          <w:sz w:val="28"/>
          <w:szCs w:val="28"/>
        </w:rPr>
        <w:t>.</w:t>
      </w:r>
    </w:p>
    <w:p w14:paraId="4AB32AB2" w14:textId="5679C08F" w:rsidR="00243D4E" w:rsidRDefault="00243D4E" w:rsidP="00A2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D66E2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0B348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4DFAC06D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4E55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E5ED1" w14:textId="77777777" w:rsidR="00BE57F9" w:rsidRDefault="00BE57F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6492" w14:textId="681342DE" w:rsidR="00DF62F4" w:rsidRDefault="00DF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D71D6A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3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3"/>
      <w:r w:rsidRPr="003E15E6">
        <w:rPr>
          <w:b/>
          <w:bCs/>
          <w:spacing w:val="-4"/>
          <w:sz w:val="28"/>
          <w:szCs w:val="28"/>
        </w:rPr>
        <w:t>ОПОП</w:t>
      </w:r>
    </w:p>
    <w:p w14:paraId="7E904651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7FE69752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4C481568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046A10ED" w14:textId="7E14B59C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C50A67" w:rsidRPr="00884DB2">
        <w:rPr>
          <w:rFonts w:ascii="Times New Roman" w:hAnsi="Times New Roman" w:cs="Times New Roman"/>
          <w:sz w:val="28"/>
          <w:szCs w:val="28"/>
        </w:rPr>
        <w:t xml:space="preserve"> 35.04.06 </w:t>
      </w:r>
      <w:proofErr w:type="spellStart"/>
      <w:r w:rsidR="00C50A67" w:rsidRPr="00884DB2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B24E5C" w:rsidRPr="00884DB2">
        <w:rPr>
          <w:rFonts w:ascii="Times New Roman" w:hAnsi="Times New Roman" w:cs="Times New Roman"/>
          <w:sz w:val="28"/>
          <w:szCs w:val="28"/>
        </w:rPr>
        <w:t xml:space="preserve"> </w:t>
      </w:r>
      <w:r w:rsidR="00FB06C6" w:rsidRPr="00884DB2">
        <w:rPr>
          <w:rFonts w:ascii="Times New Roman" w:hAnsi="Times New Roman" w:cs="Times New Roman"/>
          <w:sz w:val="28"/>
          <w:szCs w:val="28"/>
        </w:rPr>
        <w:t>(с изменениями и</w:t>
      </w:r>
      <w:r w:rsidR="00FB06C6">
        <w:rPr>
          <w:rFonts w:ascii="Times New Roman" w:hAnsi="Times New Roman" w:cs="Times New Roman"/>
          <w:sz w:val="28"/>
          <w:szCs w:val="28"/>
        </w:rPr>
        <w:t xml:space="preserve">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5BEC33" w14:textId="40CF1860" w:rsidR="00884DB2" w:rsidRPr="00B024A5" w:rsidRDefault="00884DB2" w:rsidP="0088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884DB2">
        <w:rPr>
          <w:rFonts w:ascii="Times New Roman" w:hAnsi="Times New Roman" w:cs="Times New Roman"/>
          <w:iCs/>
          <w:sz w:val="28"/>
          <w:szCs w:val="28"/>
        </w:rPr>
        <w:t>Профессиональный стандарт «Специалист в области механизации сельского хозяйства»</w:t>
      </w:r>
      <w:r>
        <w:rPr>
          <w:rFonts w:ascii="Times New Roman" w:hAnsi="Times New Roman" w:cs="Times New Roman"/>
          <w:iCs/>
          <w:sz w:val="28"/>
          <w:szCs w:val="28"/>
        </w:rPr>
        <w:t>, у</w:t>
      </w:r>
      <w:r w:rsidRPr="00884DB2">
        <w:rPr>
          <w:rFonts w:ascii="Times New Roman" w:hAnsi="Times New Roman" w:cs="Times New Roman"/>
          <w:iCs/>
          <w:sz w:val="28"/>
          <w:szCs w:val="28"/>
        </w:rPr>
        <w:t>твержде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884DB2"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>ый</w:t>
      </w:r>
      <w:r w:rsidRPr="00884DB2">
        <w:rPr>
          <w:rFonts w:ascii="Times New Roman" w:hAnsi="Times New Roman" w:cs="Times New Roman"/>
          <w:iCs/>
          <w:sz w:val="28"/>
          <w:szCs w:val="28"/>
        </w:rPr>
        <w:t xml:space="preserve"> приказом Министерства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труда и социальной защиты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от 2 сентября 2020 года N 555н</w:t>
      </w:r>
    </w:p>
    <w:p w14:paraId="561BA446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6927A4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6927A4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C87E32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7D7A0797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4D8216DA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B391B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0DEA289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B242682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64E63A84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6F5FCC5E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49301A00" w14:textId="77777777" w:rsidR="00BE57F9" w:rsidRPr="006E2A91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A91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6E2A91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5562428C" w14:textId="644D25B1" w:rsidR="00BE57F9" w:rsidRPr="006E2A91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91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6E2A91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6E2A91">
        <w:rPr>
          <w:rFonts w:ascii="Times New Roman" w:eastAsia="Calibri" w:hAnsi="Times New Roman" w:cs="Times New Roman"/>
          <w:sz w:val="28"/>
          <w:szCs w:val="28"/>
        </w:rPr>
        <w:t>квалифицированных кадров в области</w:t>
      </w:r>
      <w:r w:rsidR="00884DB2" w:rsidRPr="006E2A91">
        <w:rPr>
          <w:rFonts w:ascii="Times New Roman" w:eastAsia="Calibri" w:hAnsi="Times New Roman" w:cs="Times New Roman"/>
          <w:sz w:val="28"/>
          <w:szCs w:val="28"/>
        </w:rPr>
        <w:t xml:space="preserve"> АПК инженерного направления</w:t>
      </w:r>
      <w:r w:rsidRPr="006E2A91">
        <w:rPr>
          <w:rFonts w:ascii="Times New Roman" w:eastAsia="Calibri" w:hAnsi="Times New Roman" w:cs="Times New Roman"/>
          <w:sz w:val="28"/>
          <w:szCs w:val="28"/>
        </w:rPr>
        <w:t xml:space="preserve">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</w:t>
      </w:r>
      <w:r w:rsidR="006E2A91" w:rsidRPr="006E2A91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6E2A91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6E2A91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6E2A91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6E2A91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6E2A91">
        <w:rPr>
          <w:rFonts w:ascii="Times New Roman" w:hAnsi="Times New Roman" w:cs="Times New Roman"/>
          <w:sz w:val="28"/>
          <w:szCs w:val="28"/>
        </w:rPr>
        <w:t>»</w:t>
      </w:r>
      <w:r w:rsidRPr="006E2A91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359FD8D1" w14:textId="77777777" w:rsidR="00BE57F9" w:rsidRDefault="00BE57F9" w:rsidP="00BE57F9">
      <w:pPr>
        <w:rPr>
          <w:b/>
          <w:color w:val="000000"/>
          <w:sz w:val="28"/>
          <w:szCs w:val="28"/>
        </w:rPr>
      </w:pPr>
    </w:p>
    <w:p w14:paraId="504D893D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4996D5A8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2AA7A6A7" w14:textId="768B4E3D" w:rsidR="00BE57F9" w:rsidRPr="00AE484D" w:rsidRDefault="00F10B52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E484D">
        <w:rPr>
          <w:color w:val="000000"/>
          <w:sz w:val="28"/>
          <w:szCs w:val="28"/>
          <w:shd w:val="clear" w:color="auto" w:fill="FFFFFF"/>
        </w:rPr>
        <w:t>К освоению программ</w:t>
      </w:r>
      <w:r w:rsidR="00F1339B" w:rsidRPr="00AE484D">
        <w:rPr>
          <w:color w:val="000000"/>
          <w:sz w:val="28"/>
          <w:szCs w:val="28"/>
          <w:shd w:val="clear" w:color="auto" w:fill="FFFFFF"/>
        </w:rPr>
        <w:t>ы</w:t>
      </w:r>
      <w:r w:rsidRPr="00AE484D">
        <w:rPr>
          <w:color w:val="000000"/>
          <w:sz w:val="28"/>
          <w:szCs w:val="28"/>
          <w:shd w:val="clear" w:color="auto" w:fill="FFFFFF"/>
        </w:rPr>
        <w:t xml:space="preserve"> магистратуры </w:t>
      </w:r>
      <w:r w:rsidR="006E2A91" w:rsidRPr="00AE484D">
        <w:rPr>
          <w:sz w:val="28"/>
          <w:szCs w:val="28"/>
        </w:rPr>
        <w:t xml:space="preserve">35.04.06 </w:t>
      </w:r>
      <w:proofErr w:type="spellStart"/>
      <w:r w:rsidR="006E2A91" w:rsidRPr="00AE484D">
        <w:rPr>
          <w:sz w:val="28"/>
          <w:szCs w:val="28"/>
        </w:rPr>
        <w:t>Агроинженерия</w:t>
      </w:r>
      <w:proofErr w:type="spellEnd"/>
      <w:r w:rsidR="006E2A91" w:rsidRPr="00AE484D">
        <w:rPr>
          <w:sz w:val="28"/>
          <w:szCs w:val="28"/>
        </w:rPr>
        <w:t xml:space="preserve">, </w:t>
      </w:r>
      <w:proofErr w:type="gramStart"/>
      <w:r w:rsidR="006E2A91" w:rsidRPr="00AE484D">
        <w:rPr>
          <w:sz w:val="28"/>
          <w:szCs w:val="28"/>
        </w:rPr>
        <w:t>профиль  «</w:t>
      </w:r>
      <w:proofErr w:type="gramEnd"/>
      <w:r w:rsidR="006E2A91" w:rsidRPr="00AE484D">
        <w:rPr>
          <w:sz w:val="28"/>
        </w:rPr>
        <w:t xml:space="preserve">Современные технологии в </w:t>
      </w:r>
      <w:proofErr w:type="spellStart"/>
      <w:r w:rsidR="006E2A91" w:rsidRPr="00AE484D">
        <w:rPr>
          <w:sz w:val="28"/>
        </w:rPr>
        <w:t>агроинженерии</w:t>
      </w:r>
      <w:proofErr w:type="spellEnd"/>
      <w:r w:rsidR="006E2A91" w:rsidRPr="00AE484D">
        <w:rPr>
          <w:sz w:val="28"/>
          <w:szCs w:val="28"/>
        </w:rPr>
        <w:t xml:space="preserve">» </w:t>
      </w:r>
      <w:r w:rsidRPr="00AE484D">
        <w:rPr>
          <w:color w:val="000000"/>
          <w:sz w:val="28"/>
          <w:szCs w:val="28"/>
          <w:shd w:val="clear" w:color="auto" w:fill="FFFFFF"/>
        </w:rPr>
        <w:t xml:space="preserve">допускаются лица, имеющие высшее образование любого уровня. </w:t>
      </w:r>
    </w:p>
    <w:p w14:paraId="7CB10D16" w14:textId="77777777" w:rsidR="00BE57F9" w:rsidRPr="00AE484D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2F4FFC94" w14:textId="31F0A255" w:rsidR="00BE57F9" w:rsidRPr="00AE484D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AE484D">
        <w:rPr>
          <w:b/>
          <w:sz w:val="28"/>
          <w:szCs w:val="28"/>
        </w:rPr>
        <w:t>Срок получения образования</w:t>
      </w:r>
      <w:r w:rsidR="00C875A0" w:rsidRPr="00AE484D">
        <w:rPr>
          <w:b/>
          <w:sz w:val="28"/>
          <w:szCs w:val="28"/>
        </w:rPr>
        <w:t xml:space="preserve"> </w:t>
      </w:r>
    </w:p>
    <w:p w14:paraId="2A998FB6" w14:textId="1D62BC39" w:rsidR="00BE57F9" w:rsidRPr="00AE484D" w:rsidRDefault="00DF62F4" w:rsidP="00DF62F4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84D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магистратуры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2 года; заочной форме обучения увеличивается не менее чем на 3 месяца и не более чем на полгода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14:paraId="7EA9484B" w14:textId="77777777" w:rsidR="006E2A91" w:rsidRPr="00B24E5C" w:rsidRDefault="006E2A91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02AF9B4" w14:textId="2BD79CA7" w:rsidR="00C875A0" w:rsidRPr="00B66F4A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B66F4A">
        <w:rPr>
          <w:b/>
          <w:bCs/>
          <w:sz w:val="28"/>
          <w:szCs w:val="28"/>
        </w:rPr>
        <w:t xml:space="preserve">Объем </w:t>
      </w:r>
      <w:r w:rsidR="00C87E32" w:rsidRPr="00B66F4A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B66F4A">
        <w:rPr>
          <w:b/>
          <w:bCs/>
          <w:sz w:val="28"/>
          <w:szCs w:val="28"/>
        </w:rPr>
        <w:t xml:space="preserve"> </w:t>
      </w:r>
    </w:p>
    <w:p w14:paraId="6BBA5E42" w14:textId="457E5F3E" w:rsidR="00BE57F9" w:rsidRPr="00B66F4A" w:rsidRDefault="00B66F4A" w:rsidP="00B66F4A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F4A">
        <w:rPr>
          <w:rFonts w:ascii="Times New Roman" w:hAnsi="Times New Roman" w:cs="Times New Roman"/>
          <w:bCs/>
          <w:sz w:val="28"/>
          <w:szCs w:val="28"/>
        </w:rPr>
        <w:t xml:space="preserve">Объем программы магистратуры составляет 120 зачетных единиц (далее -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 Объем программы магистратуры, реализуемый за один учебный год, составляет не более 70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6A6EBF" w14:textId="77777777" w:rsidR="006E2A91" w:rsidRPr="00303E2A" w:rsidRDefault="006E2A91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</w:p>
    <w:p w14:paraId="67BEEB15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224D6E0E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0F83D85E" w14:textId="123CAF92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B66F4A">
        <w:rPr>
          <w:b/>
          <w:color w:val="333333"/>
          <w:sz w:val="28"/>
          <w:szCs w:val="28"/>
        </w:rPr>
        <w:t xml:space="preserve">программу </w:t>
      </w:r>
      <w:r w:rsidR="001717A3" w:rsidRPr="00B66F4A">
        <w:rPr>
          <w:b/>
          <w:i/>
          <w:color w:val="333333"/>
          <w:sz w:val="28"/>
          <w:szCs w:val="28"/>
        </w:rPr>
        <w:t>маг</w:t>
      </w:r>
      <w:r w:rsidR="0007598B" w:rsidRPr="00B66F4A">
        <w:rPr>
          <w:b/>
          <w:i/>
          <w:color w:val="333333"/>
          <w:sz w:val="28"/>
          <w:szCs w:val="28"/>
        </w:rPr>
        <w:t>и</w:t>
      </w:r>
      <w:r w:rsidR="001717A3" w:rsidRPr="00B66F4A">
        <w:rPr>
          <w:b/>
          <w:i/>
          <w:color w:val="333333"/>
          <w:sz w:val="28"/>
          <w:szCs w:val="28"/>
        </w:rPr>
        <w:t>стратуры</w:t>
      </w:r>
      <w:r w:rsidRPr="00B66F4A">
        <w:rPr>
          <w:b/>
          <w:color w:val="333333"/>
          <w:sz w:val="28"/>
          <w:szCs w:val="28"/>
        </w:rPr>
        <w:t xml:space="preserve"> </w:t>
      </w:r>
      <w:r w:rsidRPr="007431CF">
        <w:rPr>
          <w:b/>
          <w:color w:val="333333"/>
          <w:sz w:val="28"/>
          <w:szCs w:val="28"/>
        </w:rPr>
        <w:t>(далее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  <w:r w:rsidR="00B66F4A">
        <w:rPr>
          <w:b/>
          <w:color w:val="333333"/>
          <w:sz w:val="28"/>
          <w:szCs w:val="28"/>
        </w:rPr>
        <w:t xml:space="preserve"> </w:t>
      </w:r>
    </w:p>
    <w:p w14:paraId="25E4D428" w14:textId="77777777" w:rsidR="00B66F4A" w:rsidRPr="00B66F4A" w:rsidRDefault="00B66F4A" w:rsidP="00B66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4A">
        <w:rPr>
          <w:rFonts w:ascii="Times New Roman" w:eastAsia="Times New Roman" w:hAnsi="Times New Roman" w:cs="Times New Roman"/>
          <w:sz w:val="28"/>
          <w:szCs w:val="28"/>
        </w:rPr>
        <w:t xml:space="preserve">13 Сельское хозяйство (в сфере организации и осуществления технической и технологической модернизации сельскохозяйственного </w:t>
      </w:r>
      <w:r w:rsidRPr="00B66F4A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производства, в сфере эффективного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50105A5A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1E66FE1F" w14:textId="77777777" w:rsidR="00303E2A" w:rsidRPr="00B66F4A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B66F4A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B66F4A">
        <w:rPr>
          <w:b/>
          <w:bCs/>
          <w:sz w:val="28"/>
          <w:szCs w:val="28"/>
        </w:rPr>
        <w:t>задачи  профессиональной</w:t>
      </w:r>
      <w:proofErr w:type="gramEnd"/>
      <w:r w:rsidRPr="00B66F4A">
        <w:rPr>
          <w:b/>
          <w:bCs/>
          <w:sz w:val="28"/>
          <w:szCs w:val="28"/>
        </w:rPr>
        <w:t xml:space="preserve"> деятельности выпускника</w:t>
      </w:r>
    </w:p>
    <w:p w14:paraId="702FB36A" w14:textId="5E7715B0" w:rsidR="00303E2A" w:rsidRPr="00B66F4A" w:rsidRDefault="00B66F4A" w:rsidP="00FB3EA3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4A">
        <w:rPr>
          <w:rFonts w:ascii="Times New Roman" w:hAnsi="Times New Roman" w:cs="Times New Roman"/>
          <w:sz w:val="28"/>
          <w:szCs w:val="28"/>
        </w:rPr>
        <w:t>В рамках освоения программы магистратуры выпускники могут готовиться к решению задач профессиональной деятельности следующих типов:</w:t>
      </w:r>
      <w:r w:rsidRPr="00B66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F4A">
        <w:rPr>
          <w:rFonts w:ascii="Times New Roman" w:hAnsi="Times New Roman" w:cs="Times New Roman"/>
          <w:sz w:val="28"/>
          <w:szCs w:val="28"/>
        </w:rPr>
        <w:t>технологический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66F4A">
        <w:rPr>
          <w:rFonts w:ascii="Times New Roman" w:hAnsi="Times New Roman" w:cs="Times New Roman"/>
          <w:sz w:val="28"/>
          <w:szCs w:val="28"/>
        </w:rPr>
        <w:t>роектный</w:t>
      </w:r>
    </w:p>
    <w:p w14:paraId="7102E6A3" w14:textId="77777777" w:rsidR="00303E2A" w:rsidRPr="00B66F4A" w:rsidRDefault="00303E2A" w:rsidP="00303E2A">
      <w:pPr>
        <w:pStyle w:val="a6"/>
        <w:tabs>
          <w:tab w:val="left" w:pos="1276"/>
        </w:tabs>
        <w:ind w:left="1130"/>
        <w:rPr>
          <w:sz w:val="28"/>
          <w:szCs w:val="28"/>
        </w:rPr>
      </w:pPr>
    </w:p>
    <w:p w14:paraId="1756E23E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7B323511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5AC4F6E2" w14:textId="77777777" w:rsidR="0083430B" w:rsidRPr="0083430B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0B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="006E2A91" w:rsidRPr="0083430B">
        <w:rPr>
          <w:rFonts w:ascii="Times New Roman" w:hAnsi="Times New Roman" w:cs="Times New Roman"/>
          <w:sz w:val="28"/>
          <w:szCs w:val="28"/>
        </w:rPr>
        <w:t xml:space="preserve"> 35.04.06 </w:t>
      </w:r>
      <w:proofErr w:type="spellStart"/>
      <w:r w:rsidR="006E2A91" w:rsidRPr="0083430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83430B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83430B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83430B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83430B">
        <w:rPr>
          <w:rFonts w:ascii="Times New Roman" w:hAnsi="Times New Roman" w:cs="Times New Roman"/>
          <w:sz w:val="28"/>
          <w:szCs w:val="28"/>
        </w:rPr>
        <w:t xml:space="preserve">» </w:t>
      </w:r>
      <w:r w:rsidRPr="0083430B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</w:p>
    <w:p w14:paraId="24991913" w14:textId="2F90C681" w:rsidR="0083430B" w:rsidRPr="0083430B" w:rsidRDefault="0083430B" w:rsidP="00834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30B">
        <w:rPr>
          <w:rFonts w:ascii="Times New Roman" w:hAnsi="Times New Roman" w:cs="Times New Roman"/>
          <w:sz w:val="28"/>
          <w:szCs w:val="28"/>
        </w:rPr>
        <w:t>машинные технологии и системы машин для производства, хранения и транспортирования продукции растениеводства и животноводства; технологии технического обслуживания, диагностирования и ремонта машин и оборудования; методы и средства испытания машин; машины, установки, аппараты, приборы и оборудование для хранения и первичной переработки продукции растениеводства и животноводства, а также технологии и технические средства перерабатывающих производств; 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назначения.</w:t>
      </w:r>
    </w:p>
    <w:p w14:paraId="1699E29B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70204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0A9E0C0E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83430B" w:rsidRPr="0083430B" w14:paraId="35496894" w14:textId="77777777" w:rsidTr="000E332F">
        <w:tc>
          <w:tcPr>
            <w:tcW w:w="2943" w:type="dxa"/>
            <w:vAlign w:val="center"/>
          </w:tcPr>
          <w:p w14:paraId="11BB0A1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Область </w:t>
            </w:r>
          </w:p>
          <w:p w14:paraId="4F7E13A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профессиональной </w:t>
            </w:r>
          </w:p>
          <w:p w14:paraId="32C3DF15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1F51E91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Тип(ы) задач(и)</w:t>
            </w:r>
          </w:p>
          <w:p w14:paraId="2467131C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2154DC29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4F8ED335" w14:textId="77777777" w:rsidR="0083430B" w:rsidRPr="0083430B" w:rsidRDefault="0083430B" w:rsidP="0083430B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Профессиональный 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стандарт(ы)</w:t>
            </w:r>
          </w:p>
        </w:tc>
      </w:tr>
      <w:tr w:rsidR="0083430B" w:rsidRPr="0083430B" w14:paraId="32F50771" w14:textId="77777777" w:rsidTr="000E332F">
        <w:tc>
          <w:tcPr>
            <w:tcW w:w="2943" w:type="dxa"/>
          </w:tcPr>
          <w:p w14:paraId="5C3DC4D0" w14:textId="77777777" w:rsidR="0083430B" w:rsidRPr="0083430B" w:rsidRDefault="0083430B" w:rsidP="008343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 Сельское хозяйство (в сфере организации и осуществления технической и технологической модернизации сельскохозяйственног</w:t>
            </w: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производства, в сфере эффективного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  <w:p w14:paraId="48B4519A" w14:textId="77777777" w:rsidR="0083430B" w:rsidRPr="0083430B" w:rsidRDefault="0083430B" w:rsidP="0083430B">
            <w:pPr>
              <w:shd w:val="clear" w:color="auto" w:fill="FFFFFF"/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8AB6C51" w14:textId="77777777" w:rsidR="0083430B" w:rsidRPr="0083430B" w:rsidRDefault="0083430B" w:rsidP="0083430B">
            <w:pPr>
              <w:widowControl w:val="0"/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Проектный, технологический</w:t>
            </w:r>
          </w:p>
        </w:tc>
        <w:tc>
          <w:tcPr>
            <w:tcW w:w="2409" w:type="dxa"/>
          </w:tcPr>
          <w:p w14:paraId="7367446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машин и их рабочих органов, приборов, аппаратов, оборудования для инженерного Обеспечения производства, хранения и 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переработки сельскохозяйственной продукции</w:t>
            </w:r>
          </w:p>
          <w:p w14:paraId="5BB9041B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технологических процессов производства, хранения и переработки сельскохозяйственной продукции, технического обслуживания и ремонта сельскохозяйственной техники.</w:t>
            </w:r>
          </w:p>
          <w:p w14:paraId="63DF590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систем энергообеспечения, электрификации и автоматизации для объектов сельскохозяйственного назначения.</w:t>
            </w:r>
          </w:p>
          <w:p w14:paraId="0A68080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машин и оборудования для технической и технологической модернизации производства, хранения и переработки сельскохозяйственной продукции.</w:t>
            </w:r>
          </w:p>
          <w:p w14:paraId="54082F1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эффективного использования и надежной работы сложных технических систем при производстве, хранении и переработке сельскохозяйственной продукции.</w:t>
            </w:r>
          </w:p>
          <w:p w14:paraId="59032A3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путей сокращения затрат на выполнение механизированных, электрифицированных и автоматизированных 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производственных процессов.</w:t>
            </w:r>
          </w:p>
          <w:p w14:paraId="69778E4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технических заданий на проектирование и изготовление нестандартных средств механизации, электрификации, автоматизации и средств технологического оснащения.</w:t>
            </w:r>
          </w:p>
        </w:tc>
        <w:tc>
          <w:tcPr>
            <w:tcW w:w="2268" w:type="dxa"/>
          </w:tcPr>
          <w:p w14:paraId="2A99C46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Профессиональный стандарт </w:t>
            </w:r>
          </w:p>
          <w:p w14:paraId="6811A83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«Специалист в области механизации сельского хозяйства» </w:t>
            </w:r>
          </w:p>
          <w:p w14:paraId="086F5AA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Утвержден приказом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Министерстватруда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социальной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защитыРоссийской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Федерацииот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 </w:t>
            </w: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сентября 2020 года N 555н</w:t>
            </w:r>
          </w:p>
        </w:tc>
      </w:tr>
    </w:tbl>
    <w:p w14:paraId="6C4131A0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9BE57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7C2C9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18E84ED2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232491CD" w14:textId="2BFF890C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</w:t>
      </w:r>
      <w:r w:rsidRPr="00CB4E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6E2A91"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A91" w:rsidRPr="00CB4E3B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CB4E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2A91" w:rsidRPr="00CB4E3B">
        <w:rPr>
          <w:rFonts w:ascii="Times New Roman" w:hAnsi="Times New Roman" w:cs="Times New Roman"/>
          <w:sz w:val="28"/>
          <w:szCs w:val="28"/>
        </w:rPr>
        <w:t>профиль</w:t>
      </w:r>
      <w:r w:rsidR="006E2A91" w:rsidRPr="00C50A6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6E2A91" w:rsidRPr="00C50A67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C50A67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C50A67">
        <w:rPr>
          <w:rFonts w:ascii="Times New Roman" w:hAnsi="Times New Roman" w:cs="Times New Roman"/>
          <w:sz w:val="28"/>
          <w:szCs w:val="28"/>
        </w:rPr>
        <w:t xml:space="preserve">»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CFA3233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</w:p>
    <w:p w14:paraId="3564A85E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42027550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3430B" w:rsidRPr="0083430B" w14:paraId="0FD59048" w14:textId="77777777" w:rsidTr="000E332F">
        <w:tc>
          <w:tcPr>
            <w:tcW w:w="2578" w:type="dxa"/>
            <w:shd w:val="clear" w:color="auto" w:fill="FFFFFF"/>
            <w:hideMark/>
          </w:tcPr>
          <w:p w14:paraId="632F64D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2C3BDE8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и </w:t>
            </w:r>
            <w:proofErr w:type="gramStart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83430B" w:rsidRPr="0083430B" w14:paraId="2897B37F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0F0CD17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9CC2AE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3430B" w:rsidRPr="0083430B" w14:paraId="7D7304F1" w14:textId="77777777" w:rsidTr="000E332F">
        <w:tc>
          <w:tcPr>
            <w:tcW w:w="2578" w:type="dxa"/>
            <w:vMerge/>
            <w:shd w:val="clear" w:color="auto" w:fill="FFFFFF"/>
          </w:tcPr>
          <w:p w14:paraId="5ECDCA1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7CF45C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05B4A03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проблемную ситуацию как систему, выявляя ее составляющие и связи между ними</w:t>
            </w:r>
          </w:p>
        </w:tc>
      </w:tr>
      <w:tr w:rsidR="0083430B" w:rsidRPr="0083430B" w14:paraId="53C58D7C" w14:textId="77777777" w:rsidTr="000E332F">
        <w:tc>
          <w:tcPr>
            <w:tcW w:w="2578" w:type="dxa"/>
            <w:vMerge/>
            <w:shd w:val="clear" w:color="auto" w:fill="FFFFFF"/>
          </w:tcPr>
          <w:p w14:paraId="40917CC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6C8F1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67B988E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поиск, критический анализ и синтез информации по проблемной ситуации</w:t>
            </w:r>
          </w:p>
        </w:tc>
      </w:tr>
      <w:tr w:rsidR="0083430B" w:rsidRPr="0083430B" w14:paraId="3D4B4F13" w14:textId="77777777" w:rsidTr="000E332F">
        <w:tc>
          <w:tcPr>
            <w:tcW w:w="2578" w:type="dxa"/>
            <w:vMerge/>
            <w:shd w:val="clear" w:color="auto" w:fill="FFFFFF"/>
          </w:tcPr>
          <w:p w14:paraId="5CD1B52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41F4A3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6F702BC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Вырабатывает стратегию действий в проблемных ситуациях</w:t>
            </w:r>
          </w:p>
        </w:tc>
      </w:tr>
      <w:tr w:rsidR="0083430B" w:rsidRPr="0083430B" w14:paraId="3FDBC30D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0D255C2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D4D0C3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УК-2. Способен управлять проектом на всех этапах его жизненного цикла</w:t>
            </w:r>
          </w:p>
        </w:tc>
      </w:tr>
      <w:tr w:rsidR="0083430B" w:rsidRPr="0083430B" w14:paraId="13C6944F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6CD68E6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E23017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1FFBA3C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её достижение</w:t>
            </w:r>
          </w:p>
        </w:tc>
      </w:tr>
      <w:tr w:rsidR="00556135" w:rsidRPr="0083430B" w14:paraId="33616346" w14:textId="77777777" w:rsidTr="007D720C">
        <w:trPr>
          <w:trHeight w:val="828"/>
        </w:trPr>
        <w:tc>
          <w:tcPr>
            <w:tcW w:w="2578" w:type="dxa"/>
            <w:vMerge/>
            <w:shd w:val="clear" w:color="auto" w:fill="FFFFFF"/>
            <w:hideMark/>
          </w:tcPr>
          <w:p w14:paraId="44346913" w14:textId="77777777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29AFD798" w14:textId="77777777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43147863" w14:textId="77777777" w:rsidR="00556135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оптимальные способы решения задач в рамках поставленной цели</w:t>
            </w:r>
          </w:p>
          <w:p w14:paraId="59EEA5F4" w14:textId="6F08E3B5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30B" w:rsidRPr="0083430B" w14:paraId="24D5F97F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3A2A41E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22F341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67EDB21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Решает конкретные задачи проекта и публично представляет результаты</w:t>
            </w:r>
          </w:p>
        </w:tc>
      </w:tr>
      <w:tr w:rsidR="0083430B" w:rsidRPr="0083430B" w14:paraId="4976DFEF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3FD13F2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59706F9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3430B" w:rsidRPr="0083430B" w14:paraId="020DD56B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70799E0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4AF5F7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56EDF6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и руководит командой</w:t>
            </w:r>
          </w:p>
        </w:tc>
      </w:tr>
      <w:tr w:rsidR="0083430B" w:rsidRPr="0083430B" w14:paraId="338F70A1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67C1124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4E6442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40D12BF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 социальное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командное взаимодействие в процессе достижения поставленной цели</w:t>
            </w:r>
          </w:p>
        </w:tc>
      </w:tr>
      <w:tr w:rsidR="0083430B" w:rsidRPr="0083430B" w14:paraId="4FE8505D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20E08D2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6194FC7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2BA7655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 командную работу, распределяет поручения и делегирует полномочия членам команды</w:t>
            </w:r>
          </w:p>
        </w:tc>
      </w:tr>
    </w:tbl>
    <w:tbl>
      <w:tblPr>
        <w:tblpPr w:leftFromText="180" w:rightFromText="180" w:tblpY="311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71"/>
        <w:gridCol w:w="10"/>
        <w:gridCol w:w="6097"/>
      </w:tblGrid>
      <w:tr w:rsidR="0083430B" w:rsidRPr="0083430B" w14:paraId="6F9DA00F" w14:textId="77777777" w:rsidTr="0083430B">
        <w:tc>
          <w:tcPr>
            <w:tcW w:w="2578" w:type="dxa"/>
            <w:shd w:val="clear" w:color="auto" w:fill="FFFFFF"/>
            <w:hideMark/>
          </w:tcPr>
          <w:p w14:paraId="2424283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1A27456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и </w:t>
            </w:r>
            <w:proofErr w:type="gramStart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83430B" w:rsidRPr="0083430B" w14:paraId="336AE6E3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0D12490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1188427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) языке(ах), для академического и профессионального взаимодействия</w:t>
            </w:r>
          </w:p>
        </w:tc>
      </w:tr>
      <w:tr w:rsidR="0083430B" w:rsidRPr="0083430B" w14:paraId="3C04A3D1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27285E8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52BED5C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УК-4.1 </w:t>
            </w:r>
          </w:p>
        </w:tc>
        <w:tc>
          <w:tcPr>
            <w:tcW w:w="6097" w:type="dxa"/>
            <w:shd w:val="clear" w:color="auto" w:fill="FFFFFF"/>
          </w:tcPr>
          <w:p w14:paraId="7E1D103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современные коммуникативные технологии</w:t>
            </w:r>
          </w:p>
        </w:tc>
      </w:tr>
      <w:tr w:rsidR="0083430B" w:rsidRPr="0083430B" w14:paraId="3B68D7F4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190D507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2ED56A6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УК-4.2 </w:t>
            </w:r>
          </w:p>
        </w:tc>
        <w:tc>
          <w:tcPr>
            <w:tcW w:w="6097" w:type="dxa"/>
            <w:shd w:val="clear" w:color="auto" w:fill="FFFFFF"/>
          </w:tcPr>
          <w:p w14:paraId="4C60DF7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83430B" w:rsidRPr="0083430B" w14:paraId="4492F23F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403186A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47088F4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-4.3 </w:t>
            </w:r>
          </w:p>
        </w:tc>
        <w:tc>
          <w:tcPr>
            <w:tcW w:w="6097" w:type="dxa"/>
            <w:shd w:val="clear" w:color="auto" w:fill="FFFFFF"/>
          </w:tcPr>
          <w:p w14:paraId="2E6DC7B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результаты академической и профессиональной деятельности на различных научных мероприятиях, включая международные</w:t>
            </w:r>
          </w:p>
        </w:tc>
      </w:tr>
      <w:tr w:rsidR="0083430B" w:rsidRPr="0083430B" w14:paraId="3B5003BB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54643B0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24390A6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83430B" w:rsidRPr="0083430B" w14:paraId="53E45B62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07ABE44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6860DB8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УК-5.1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66D3515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83430B" w:rsidRPr="0083430B" w14:paraId="39158D83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A92A43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66B2446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УК-5.2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5FF79B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Воспринимает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3430B" w:rsidRPr="0083430B" w14:paraId="4784DD82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0AE2B8C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36D76A2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-5.3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010F6AE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недискриминационную среду взаимодействия при выполнении профессиональных задач</w:t>
            </w:r>
          </w:p>
        </w:tc>
      </w:tr>
      <w:tr w:rsidR="0083430B" w:rsidRPr="0083430B" w14:paraId="38215C29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4F32A9E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5ACFAE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3430B" w:rsidRPr="0083430B" w14:paraId="6EF99CBC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2D9633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18C10CE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УК-6.1 </w:t>
            </w:r>
          </w:p>
        </w:tc>
        <w:tc>
          <w:tcPr>
            <w:tcW w:w="6097" w:type="dxa"/>
            <w:shd w:val="clear" w:color="auto" w:fill="FFFFFF"/>
          </w:tcPr>
          <w:p w14:paraId="4118C99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и творчески использует имеющийся опыт в соответствии с задачами саморазвития</w:t>
            </w:r>
          </w:p>
        </w:tc>
      </w:tr>
      <w:tr w:rsidR="0083430B" w:rsidRPr="0083430B" w14:paraId="04AC3618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8FEC91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617452E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УК-6.2 </w:t>
            </w:r>
          </w:p>
        </w:tc>
        <w:tc>
          <w:tcPr>
            <w:tcW w:w="6097" w:type="dxa"/>
            <w:shd w:val="clear" w:color="auto" w:fill="FFFFFF"/>
          </w:tcPr>
          <w:p w14:paraId="469CB3D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Управляет своим временем, выстраивает и реализует траекторию саморазвития</w:t>
            </w:r>
          </w:p>
        </w:tc>
      </w:tr>
      <w:tr w:rsidR="0083430B" w:rsidRPr="0083430B" w14:paraId="08854CE3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5DA3FB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76EBB45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-6.3 </w:t>
            </w:r>
          </w:p>
        </w:tc>
        <w:tc>
          <w:tcPr>
            <w:tcW w:w="6097" w:type="dxa"/>
            <w:shd w:val="clear" w:color="auto" w:fill="FFFFFF"/>
          </w:tcPr>
          <w:p w14:paraId="4B72A73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Совершенствует и реализует траектории саморазвития на основе принципов самооценки и образования в течение всей жизни</w:t>
            </w:r>
          </w:p>
        </w:tc>
      </w:tr>
    </w:tbl>
    <w:p w14:paraId="735B45EA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1110027" w14:textId="77777777" w:rsidR="00B67B77" w:rsidRDefault="00B67B77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br w:type="page"/>
      </w:r>
    </w:p>
    <w:p w14:paraId="0F9629A2" w14:textId="208D1FFD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lastRenderedPageBreak/>
        <w:t>Таблица 3. Общепрофессиональные компетенции</w:t>
      </w:r>
    </w:p>
    <w:p w14:paraId="0EC7D6A4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0FFAD77A" w14:textId="77777777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1362"/>
        <w:gridCol w:w="32"/>
        <w:gridCol w:w="34"/>
        <w:gridCol w:w="67"/>
        <w:gridCol w:w="41"/>
        <w:gridCol w:w="41"/>
        <w:gridCol w:w="4644"/>
      </w:tblGrid>
      <w:tr w:rsidR="0083430B" w:rsidRPr="0083430B" w14:paraId="4E36EC27" w14:textId="77777777" w:rsidTr="000E332F">
        <w:tc>
          <w:tcPr>
            <w:tcW w:w="0" w:type="auto"/>
            <w:shd w:val="clear" w:color="auto" w:fill="FFFFFF"/>
            <w:hideMark/>
          </w:tcPr>
          <w:p w14:paraId="0CEE0A0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0" w:type="auto"/>
            <w:gridSpan w:val="7"/>
            <w:shd w:val="clear" w:color="auto" w:fill="FFFFFF"/>
            <w:hideMark/>
          </w:tcPr>
          <w:p w14:paraId="23033C8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83430B" w:rsidRPr="0083430B" w14:paraId="5B82B348" w14:textId="77777777" w:rsidTr="000E332F">
        <w:tc>
          <w:tcPr>
            <w:tcW w:w="0" w:type="auto"/>
            <w:vMerge w:val="restart"/>
            <w:shd w:val="clear" w:color="auto" w:fill="FFFFFF"/>
            <w:hideMark/>
          </w:tcPr>
          <w:p w14:paraId="2C0E627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достижений науки и производства в профессиональной деятельности</w:t>
            </w:r>
          </w:p>
        </w:tc>
        <w:tc>
          <w:tcPr>
            <w:tcW w:w="0" w:type="auto"/>
            <w:gridSpan w:val="7"/>
            <w:shd w:val="clear" w:color="auto" w:fill="FFFFFF"/>
            <w:hideMark/>
          </w:tcPr>
          <w:p w14:paraId="3EE4685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ОПК-1-Способен анализировать современные проблемы науки и производства, решать задачи развития области профессиональной деятельности и (или) организации.</w:t>
            </w:r>
          </w:p>
        </w:tc>
      </w:tr>
      <w:tr w:rsidR="0083430B" w:rsidRPr="0083430B" w14:paraId="672BCEA7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4024B26A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5ADD5D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4700" w:type="dxa"/>
            <w:shd w:val="clear" w:color="auto" w:fill="FFFFFF"/>
          </w:tcPr>
          <w:p w14:paraId="79590543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основные методы анализа достижений науки и производства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4E9314EA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16A3CB7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24C246B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4700" w:type="dxa"/>
            <w:shd w:val="clear" w:color="auto" w:fill="FFFFFF"/>
          </w:tcPr>
          <w:p w14:paraId="4C1EA45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в профессиональной деятельности отечественные и зарубежные базы данных и системы учета научных результатов.</w:t>
            </w:r>
          </w:p>
        </w:tc>
      </w:tr>
      <w:tr w:rsidR="0083430B" w:rsidRPr="0083430B" w14:paraId="66DB2647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7B962C2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4B28912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4700" w:type="dxa"/>
            <w:shd w:val="clear" w:color="auto" w:fill="FFFFFF"/>
          </w:tcPr>
          <w:p w14:paraId="6E55A65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Выделяет научные результаты, имеющие практическое значение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212E6866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0058678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культура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5A87A76A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ОПК-2-Способен передавать профессиональные знания с использованием современных педагогических методик.</w:t>
            </w:r>
          </w:p>
        </w:tc>
      </w:tr>
      <w:tr w:rsidR="0083430B" w:rsidRPr="0083430B" w14:paraId="28736B75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C67DF9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07F9186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7A29962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педагогические, психологические и методические основы развития мотивации, организации и контроля учебной деятельности на занятиях различного вида.</w:t>
            </w:r>
          </w:p>
        </w:tc>
      </w:tr>
      <w:tr w:rsidR="0083430B" w:rsidRPr="0083430B" w14:paraId="4C806E01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6EEE2E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426800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2AD51B2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современные образовательные технологии профессионального образования (профессионального обучения).</w:t>
            </w:r>
          </w:p>
        </w:tc>
      </w:tr>
      <w:tr w:rsidR="0083430B" w:rsidRPr="0083430B" w14:paraId="17D96B77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7609025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52ABA59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1DFD41F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Передает профессиональные знания в области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, объясняет актуальные проблемы и тенденции ее развития, современные технологии сельскохозяйственного производства.</w:t>
            </w:r>
          </w:p>
        </w:tc>
      </w:tr>
      <w:tr w:rsidR="0083430B" w:rsidRPr="0083430B" w14:paraId="36E2EC59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0AFC84E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методов решения задач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148469F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ОПК-3-Способен использовать знания методов решения задач при разработке новых технологий в профессиональной деятельности.</w:t>
            </w:r>
          </w:p>
        </w:tc>
      </w:tr>
      <w:tr w:rsidR="0083430B" w:rsidRPr="0083430B" w14:paraId="7161F528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3A91D93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0846E66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2300D11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методы и способы решения задач по разработке новых технологий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7FD90F3F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5606FA4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64BBCA8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1356B13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информационные ресурсы, достижения науки и практики при разработке новых технологий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1A1F5CC1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452AF1A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1B85609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66D87C2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Разрабатывает нестандартные методы решения задач</w:t>
            </w:r>
          </w:p>
        </w:tc>
      </w:tr>
      <w:tr w:rsidR="0083430B" w:rsidRPr="0083430B" w14:paraId="1FF4DA73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40360C4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7481505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ОПК-4-Способен проводить научные исследования, анализировать результаты и готовить отчетные документы.</w:t>
            </w:r>
          </w:p>
        </w:tc>
      </w:tr>
      <w:tr w:rsidR="0083430B" w:rsidRPr="0083430B" w14:paraId="0E4B3BDE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F6D3F8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6D2AD80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1FAEC1B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методы и способы решения </w:t>
            </w:r>
            <w:proofErr w:type="spellStart"/>
            <w:proofErr w:type="gram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-следовательских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</w:tr>
      <w:tr w:rsidR="0083430B" w:rsidRPr="0083430B" w14:paraId="500792E9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77445CB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14A57A47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2B50A64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информационные ресурсы, научную, опытно-экспериментальную и приборную базу для проведения исследований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7542E1B3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4D9BD96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6EF0E9D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ОПК-4.3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2B479C4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результаты, полученные в ходе решения исследовательских задач.</w:t>
            </w:r>
          </w:p>
        </w:tc>
      </w:tr>
      <w:tr w:rsidR="0083430B" w:rsidRPr="0083430B" w14:paraId="236298DA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21D979AE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2F1DC02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ОПК-5-Способен осуществлять технико-экономическое обоснование проектов в профессиональной деятельности.</w:t>
            </w:r>
          </w:p>
        </w:tc>
      </w:tr>
      <w:tr w:rsidR="0083430B" w:rsidRPr="0083430B" w14:paraId="0B4FA555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188EAB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3456323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69D0D38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методами экономического анализа и учета показателей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43276623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98665B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03F86A3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6C1029F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основные производственно-экономические показатели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62A70CD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5986328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0C4DD29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ОПК-5.3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2093D6E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Разрабатывает предложения по повышению эффективности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05FE44D4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3DA385A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управление производством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454BBF7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ОПК-6-Способен управлять коллективами и организовывать процессы производства.</w:t>
            </w:r>
          </w:p>
        </w:tc>
      </w:tr>
      <w:tr w:rsidR="0083430B" w:rsidRPr="0083430B" w14:paraId="51A9861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6A33CC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3F5E736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257D441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работать с информационными системами и базами данных по вопросам управления персоналом.</w:t>
            </w:r>
          </w:p>
        </w:tc>
      </w:tr>
      <w:tr w:rsidR="0083430B" w:rsidRPr="0083430B" w14:paraId="4D5A2A0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6F88E2A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716B645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3FF5A225" w14:textId="0A11AD7E" w:rsidR="0083430B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13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задачи персонала структурного подразделения, исходя из целей и стратегии организации.</w:t>
            </w:r>
          </w:p>
        </w:tc>
      </w:tr>
      <w:tr w:rsidR="0083430B" w:rsidRPr="0083430B" w14:paraId="090903B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170A238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7B02EB7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ОПК-6.3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3A0FBE6C" w14:textId="633978D0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работой.</w:t>
            </w:r>
            <w:r w:rsidR="002E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52914A0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4090588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448F7B5" w14:textId="6DBC8B53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результате освоения </w:t>
      </w:r>
      <w:r w:rsidRPr="00CB4E3B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CB4E3B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6E2A91"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A91" w:rsidRPr="00CB4E3B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CB4E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CB4E3B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CB4E3B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 xml:space="preserve">»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сформированы следующие </w:t>
      </w:r>
      <w:r w:rsidRPr="00CB4E3B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достижения.</w:t>
      </w:r>
    </w:p>
    <w:p w14:paraId="1E53998C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8364B95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5FE3DB1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2591695F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CC6B6C" w14:textId="29FF087F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9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3709"/>
        <w:gridCol w:w="2410"/>
        <w:gridCol w:w="1842"/>
        <w:gridCol w:w="20"/>
      </w:tblGrid>
      <w:tr w:rsidR="0083430B" w:rsidRPr="0083430B" w14:paraId="26DC94A0" w14:textId="77777777" w:rsidTr="000E332F">
        <w:trPr>
          <w:gridAfter w:val="1"/>
          <w:wAfter w:w="20" w:type="dxa"/>
          <w:trHeight w:val="289"/>
        </w:trPr>
        <w:tc>
          <w:tcPr>
            <w:tcW w:w="1428" w:type="dxa"/>
            <w:shd w:val="clear" w:color="auto" w:fill="auto"/>
            <w:vAlign w:val="center"/>
            <w:hideMark/>
          </w:tcPr>
          <w:p w14:paraId="0EF1174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Индекс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215F14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D51FE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 и наименование профессиональной компетенции и индикаторов достижения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134EFB4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Требования к образованию</w:t>
            </w:r>
          </w:p>
        </w:tc>
      </w:tr>
      <w:tr w:rsidR="0083430B" w:rsidRPr="0083430B" w14:paraId="3F7C9665" w14:textId="77777777" w:rsidTr="000E332F">
        <w:trPr>
          <w:gridAfter w:val="1"/>
          <w:wAfter w:w="20" w:type="dxa"/>
          <w:trHeight w:val="274"/>
        </w:trPr>
        <w:tc>
          <w:tcPr>
            <w:tcW w:w="1428" w:type="dxa"/>
            <w:shd w:val="clear" w:color="auto" w:fill="auto"/>
            <w:vAlign w:val="center"/>
            <w:hideMark/>
          </w:tcPr>
          <w:p w14:paraId="773E757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22E6BE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EDF34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899CDE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430B" w:rsidRPr="0083430B" w14:paraId="3F92F6CF" w14:textId="77777777" w:rsidTr="000E332F">
        <w:trPr>
          <w:gridAfter w:val="1"/>
          <w:wAfter w:w="20" w:type="dxa"/>
          <w:trHeight w:val="274"/>
        </w:trPr>
        <w:tc>
          <w:tcPr>
            <w:tcW w:w="1428" w:type="dxa"/>
            <w:shd w:val="clear" w:color="auto" w:fill="auto"/>
            <w:hideMark/>
          </w:tcPr>
          <w:p w14:paraId="29A2703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13.001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7B6D6E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в области механизации сельского хозяйства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825F1D" w14:textId="77777777" w:rsidR="00973C51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ПК-1, ПК-2, </w:t>
            </w:r>
          </w:p>
          <w:p w14:paraId="1C6014BF" w14:textId="25C1A276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ПК-3</w:t>
            </w:r>
            <w:r w:rsidR="00973C51"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, ПК-</w:t>
            </w:r>
            <w:r w:rsid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D08A4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430B" w:rsidRPr="0083430B" w14:paraId="18966F4B" w14:textId="77777777" w:rsidTr="000E332F">
        <w:trPr>
          <w:trHeight w:val="274"/>
        </w:trPr>
        <w:tc>
          <w:tcPr>
            <w:tcW w:w="1428" w:type="dxa"/>
            <w:shd w:val="clear" w:color="auto" w:fill="auto"/>
            <w:hideMark/>
          </w:tcPr>
          <w:p w14:paraId="041333D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FB7EA3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механизацией и автоматизацией технологических процессов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A0FB2C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1862" w:type="dxa"/>
            <w:gridSpan w:val="2"/>
            <w:shd w:val="clear" w:color="auto" w:fill="auto"/>
            <w:vAlign w:val="center"/>
            <w:hideMark/>
          </w:tcPr>
          <w:p w14:paraId="23D0B4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образование - магистратура </w:t>
            </w:r>
          </w:p>
        </w:tc>
      </w:tr>
      <w:tr w:rsidR="0083430B" w:rsidRPr="0083430B" w14:paraId="0AE98BC4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5E385D6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Е/013.7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364D58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перспективных планов и технологий в области механизации и автоматизации процессов сельскохозяйственной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E602EA0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ПК-1Способен разрабатывать перспективные планы и технологии в области механизации и автоматизации процессов в сельскохозяйственной организации</w:t>
            </w:r>
          </w:p>
        </w:tc>
      </w:tr>
      <w:tr w:rsidR="0083430B" w:rsidRPr="0083430B" w14:paraId="00F48336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3CA3974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AF0282E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механизированных и автоматизированных технологических процессов в сельском хозяйстве с использованием методов математического моделирования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1A426A4B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ПК-1.1 Проектирует механизированные и автоматизированные технологические процессы в сельском хозяйстве с использованием методов математического моделирования</w:t>
            </w:r>
          </w:p>
        </w:tc>
      </w:tr>
      <w:tr w:rsidR="0083430B" w:rsidRPr="0083430B" w14:paraId="019F4821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F5A586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07FF351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планов модернизации оборудования, технического перевооружения сельскохозяйственной организации, внедрения средств комплексной </w:t>
            </w: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механизации и автоматизации технологических процессов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4A3F94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ПК-1.2 Разрабатывает планы модернизации оборудования, технического перевооружения сельскохозяйственной организации, внедрения средств комплексной механизации и автоматизации технологических процессов</w:t>
            </w:r>
          </w:p>
        </w:tc>
      </w:tr>
      <w:tr w:rsidR="0083430B" w:rsidRPr="0083430B" w14:paraId="488F4731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569ECEF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У.10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5769D5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Выбирать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527E0B9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ПК-1.3 Выбирает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</w:tr>
      <w:tr w:rsidR="0083430B" w:rsidRPr="0083430B" w14:paraId="63364050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BAB0A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Е/02.7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BBEB95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4ED8836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ПК-2Способен управлять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</w:tr>
      <w:tr w:rsidR="0083430B" w:rsidRPr="0083430B" w14:paraId="574179A2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334E2FD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98EA28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4FFDD0D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ПК-2.1 Обеспечивает 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</w:tr>
      <w:tr w:rsidR="0083430B" w:rsidRPr="0083430B" w14:paraId="3E4D46C0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05E4182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1A7FD4B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реализации перспективного и текущего планов развития животноводства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50FE83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ПК-2.2 Оценивает эффективность реализации перспективного и текущего планов развития растениеводства и животноводства в организации</w:t>
            </w:r>
          </w:p>
        </w:tc>
      </w:tr>
      <w:tr w:rsidR="0083430B" w:rsidRPr="0083430B" w14:paraId="16DCDE64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359FFE6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Зн.9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5EEA5C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Резервы повышения эффективности использования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F5ABBA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ПК-2.3 Выявляет резервы повышения эффективности использования сельскохозяйственной техники в организации</w:t>
            </w:r>
          </w:p>
        </w:tc>
      </w:tr>
      <w:tr w:rsidR="0083430B" w:rsidRPr="0083430B" w14:paraId="1954C468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24C601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Е/03.7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70E5FCA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D7DACA3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ПК-3Способен проводить испытания новой (усовершенствованной) сельскохозяйственной техники</w:t>
            </w:r>
          </w:p>
        </w:tc>
      </w:tr>
      <w:tr w:rsidR="0083430B" w:rsidRPr="0083430B" w14:paraId="191153C6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63FF7F6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BC87AE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технических параметров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51F9E8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ПК-3.1 Оценивает технические параметры образцов сельскохозяйственной техники (изделия)</w:t>
            </w:r>
          </w:p>
        </w:tc>
      </w:tr>
      <w:tr w:rsidR="0083430B" w:rsidRPr="0083430B" w14:paraId="19536898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48C7854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ТД.6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950F76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Энергетическая оценка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22FA82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ПК-3.2 Проводит энергетическую оценку образца сельскохозяйственной техники (изделия)</w:t>
            </w:r>
          </w:p>
        </w:tc>
      </w:tr>
      <w:tr w:rsidR="0083430B" w:rsidRPr="0083430B" w14:paraId="5ADD2A17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2FE0431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ТД.9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979D7B0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Эксплуатационно-технологическая оценка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254661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ПК-3.3 Применяет эксплуатационно-технологическую оценку образца сельскохозяйственной техники (изделия)</w:t>
            </w:r>
          </w:p>
        </w:tc>
      </w:tr>
    </w:tbl>
    <w:p w14:paraId="643FD0CD" w14:textId="13CC71C5" w:rsidR="00B67B77" w:rsidRDefault="00B67B77" w:rsidP="00B67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826B2A" w14:textId="77777777" w:rsidR="00B67B77" w:rsidRPr="007664EC" w:rsidRDefault="00B67B77" w:rsidP="00B67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4EC">
        <w:rPr>
          <w:rFonts w:ascii="Times New Roman" w:hAnsi="Times New Roman" w:cs="Times New Roman"/>
          <w:sz w:val="24"/>
          <w:szCs w:val="24"/>
        </w:rPr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6755FBDA" w14:textId="77777777" w:rsidR="00B67B77" w:rsidRPr="007664EC" w:rsidRDefault="00B67B77" w:rsidP="00B67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4289"/>
        <w:gridCol w:w="2831"/>
      </w:tblGrid>
      <w:tr w:rsidR="00B67B77" w:rsidRPr="007664EC" w14:paraId="2FDF61C9" w14:textId="77777777" w:rsidTr="00261E47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68ABD2FA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22C9B988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B67B77" w:rsidRPr="007664EC" w14:paraId="2C05ECEB" w14:textId="77777777" w:rsidTr="00B67B77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27B72B85" w14:textId="2BDA3B3A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90D5C71" w14:textId="695523DC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сквозные цифровые технологии для решения различных исследовательских и профессиональных задач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50A02DB2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B67B77" w:rsidRPr="007664EC" w14:paraId="5A96756A" w14:textId="77777777" w:rsidTr="00261E47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7A5EB262" w14:textId="30AC07C4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1DEE5097" w14:textId="0C38D5CB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информационные технологии, основные информационно-поисковые и экспертные системы в исследовательской и профессиональной деятельности</w:t>
            </w:r>
          </w:p>
        </w:tc>
      </w:tr>
      <w:tr w:rsidR="00B67B77" w:rsidRPr="007664EC" w14:paraId="3ED84A28" w14:textId="77777777" w:rsidTr="00261E47">
        <w:trPr>
          <w:trHeight w:val="709"/>
        </w:trPr>
        <w:tc>
          <w:tcPr>
            <w:tcW w:w="2434" w:type="dxa"/>
            <w:shd w:val="clear" w:color="auto" w:fill="auto"/>
          </w:tcPr>
          <w:p w14:paraId="2975E279" w14:textId="3D3297E0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</w:tcPr>
          <w:p w14:paraId="2A7E0025" w14:textId="1183F2A2" w:rsidR="00B67B77" w:rsidRPr="00657DEF" w:rsidRDefault="00B67B77" w:rsidP="0026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Структурирует информацию с применением цифровых технологий</w:t>
            </w:r>
          </w:p>
        </w:tc>
      </w:tr>
      <w:tr w:rsidR="00B67B77" w:rsidRPr="007664EC" w14:paraId="346DBC46" w14:textId="77777777" w:rsidTr="00261E47">
        <w:trPr>
          <w:trHeight w:val="709"/>
        </w:trPr>
        <w:tc>
          <w:tcPr>
            <w:tcW w:w="2434" w:type="dxa"/>
            <w:shd w:val="clear" w:color="auto" w:fill="auto"/>
          </w:tcPr>
          <w:p w14:paraId="4FF60C9B" w14:textId="14B803A4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</w:tcPr>
          <w:p w14:paraId="2D4E6B0E" w14:textId="47E59CEF" w:rsidR="00B67B77" w:rsidRPr="00657DEF" w:rsidRDefault="00B67B77" w:rsidP="0026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7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программные средства, базы данных и поисковые системы</w:t>
            </w:r>
          </w:p>
        </w:tc>
      </w:tr>
    </w:tbl>
    <w:p w14:paraId="25354E5C" w14:textId="77777777" w:rsidR="00B67B77" w:rsidRPr="00B67B77" w:rsidRDefault="00B67B77" w:rsidP="00B67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F5C2C9" w14:textId="77777777" w:rsidR="0083430B" w:rsidRPr="00963114" w:rsidRDefault="0083430B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3430B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7598B"/>
    <w:rsid w:val="000E0526"/>
    <w:rsid w:val="0014532D"/>
    <w:rsid w:val="001717A3"/>
    <w:rsid w:val="00176C41"/>
    <w:rsid w:val="00243D4E"/>
    <w:rsid w:val="002A52A7"/>
    <w:rsid w:val="002E5EA2"/>
    <w:rsid w:val="00303E2A"/>
    <w:rsid w:val="0030617B"/>
    <w:rsid w:val="00366B20"/>
    <w:rsid w:val="003935B4"/>
    <w:rsid w:val="00403AD9"/>
    <w:rsid w:val="004A1BAC"/>
    <w:rsid w:val="00556135"/>
    <w:rsid w:val="00657DEF"/>
    <w:rsid w:val="006927A4"/>
    <w:rsid w:val="006C7387"/>
    <w:rsid w:val="006E2A91"/>
    <w:rsid w:val="007431CF"/>
    <w:rsid w:val="007D7BE7"/>
    <w:rsid w:val="0083430B"/>
    <w:rsid w:val="00884DB2"/>
    <w:rsid w:val="009514A0"/>
    <w:rsid w:val="00960466"/>
    <w:rsid w:val="00963114"/>
    <w:rsid w:val="00973C51"/>
    <w:rsid w:val="009B7B28"/>
    <w:rsid w:val="00A00C75"/>
    <w:rsid w:val="00A23206"/>
    <w:rsid w:val="00A7672D"/>
    <w:rsid w:val="00A80E45"/>
    <w:rsid w:val="00AA3FB9"/>
    <w:rsid w:val="00AE484D"/>
    <w:rsid w:val="00B14442"/>
    <w:rsid w:val="00B24E5C"/>
    <w:rsid w:val="00B66F4A"/>
    <w:rsid w:val="00B67B77"/>
    <w:rsid w:val="00BA7ECD"/>
    <w:rsid w:val="00BB019E"/>
    <w:rsid w:val="00BC66DA"/>
    <w:rsid w:val="00BE4690"/>
    <w:rsid w:val="00BE57F9"/>
    <w:rsid w:val="00C357E2"/>
    <w:rsid w:val="00C50A67"/>
    <w:rsid w:val="00C875A0"/>
    <w:rsid w:val="00C87E32"/>
    <w:rsid w:val="00CA6348"/>
    <w:rsid w:val="00CB4E3B"/>
    <w:rsid w:val="00CC150B"/>
    <w:rsid w:val="00DF62F4"/>
    <w:rsid w:val="00E61280"/>
    <w:rsid w:val="00EA0B00"/>
    <w:rsid w:val="00EA3147"/>
    <w:rsid w:val="00EE7851"/>
    <w:rsid w:val="00F10B52"/>
    <w:rsid w:val="00F1339B"/>
    <w:rsid w:val="00FB06C6"/>
    <w:rsid w:val="00FB3EA3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D6F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Гнездилова Юлия Петровна</cp:lastModifiedBy>
  <cp:revision>2</cp:revision>
  <cp:lastPrinted>2023-06-28T11:45:00Z</cp:lastPrinted>
  <dcterms:created xsi:type="dcterms:W3CDTF">2025-12-03T08:23:00Z</dcterms:created>
  <dcterms:modified xsi:type="dcterms:W3CDTF">2025-12-03T08:23:00Z</dcterms:modified>
</cp:coreProperties>
</file>